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5DB3E" w14:textId="457F5BAA" w:rsidR="00132C2C" w:rsidRDefault="00BF229E" w:rsidP="00132C2C">
      <w:r>
        <w:rPr>
          <w:noProof/>
        </w:rPr>
        <w:drawing>
          <wp:anchor distT="0" distB="0" distL="114300" distR="114300" simplePos="0" relativeHeight="251664384" behindDoc="0" locked="0" layoutInCell="1" allowOverlap="1" wp14:anchorId="011401F0" wp14:editId="34FD8079">
            <wp:simplePos x="0" y="0"/>
            <wp:positionH relativeFrom="column">
              <wp:posOffset>4776272</wp:posOffset>
            </wp:positionH>
            <wp:positionV relativeFrom="paragraph">
              <wp:posOffset>-8890</wp:posOffset>
            </wp:positionV>
            <wp:extent cx="1010904" cy="1010904"/>
            <wp:effectExtent l="0" t="0" r="0" b="0"/>
            <wp:wrapNone/>
            <wp:docPr id="1660546300"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0904" cy="101090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1" locked="0" layoutInCell="1" allowOverlap="1" wp14:anchorId="22A9B5E9" wp14:editId="3EB3BEED">
                <wp:simplePos x="0" y="0"/>
                <wp:positionH relativeFrom="page">
                  <wp:posOffset>1781299</wp:posOffset>
                </wp:positionH>
                <wp:positionV relativeFrom="page">
                  <wp:posOffset>878773</wp:posOffset>
                </wp:positionV>
                <wp:extent cx="4029710" cy="1116281"/>
                <wp:effectExtent l="0" t="0" r="8890" b="8255"/>
                <wp:wrapNone/>
                <wp:docPr id="1197952640"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1116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203A" w14:textId="77777777" w:rsidR="00132C2C" w:rsidRPr="00BF229E" w:rsidRDefault="00132C2C" w:rsidP="00132C2C">
                            <w:pPr>
                              <w:pStyle w:val="AralkYok"/>
                              <w:spacing w:line="300" w:lineRule="auto"/>
                              <w:jc w:val="center"/>
                              <w:rPr>
                                <w:b/>
                                <w:bCs/>
                                <w:sz w:val="28"/>
                                <w:szCs w:val="28"/>
                                <w:lang w:val="tr-TR"/>
                              </w:rPr>
                            </w:pPr>
                            <w:bookmarkStart w:id="0" w:name="_Toc190768314"/>
                            <w:r w:rsidRPr="00BF229E">
                              <w:rPr>
                                <w:b/>
                                <w:bCs/>
                                <w:sz w:val="28"/>
                                <w:szCs w:val="28"/>
                                <w:lang w:val="tr-TR"/>
                              </w:rPr>
                              <w:t>T.C.</w:t>
                            </w:r>
                          </w:p>
                          <w:p w14:paraId="23EF59AB" w14:textId="77777777" w:rsidR="00132C2C" w:rsidRPr="00BF229E" w:rsidRDefault="00132C2C" w:rsidP="00132C2C">
                            <w:pPr>
                              <w:pStyle w:val="AralkYok"/>
                              <w:spacing w:line="300" w:lineRule="auto"/>
                              <w:jc w:val="center"/>
                              <w:rPr>
                                <w:b/>
                                <w:bCs/>
                                <w:sz w:val="28"/>
                                <w:szCs w:val="28"/>
                                <w:lang w:val="tr-TR"/>
                              </w:rPr>
                            </w:pPr>
                            <w:r w:rsidRPr="00BF229E">
                              <w:rPr>
                                <w:b/>
                                <w:bCs/>
                                <w:sz w:val="28"/>
                                <w:szCs w:val="28"/>
                                <w:lang w:val="tr-TR"/>
                              </w:rPr>
                              <w:t>EGE ÜNİVERSİTESİ</w:t>
                            </w:r>
                          </w:p>
                          <w:p w14:paraId="304FADB1" w14:textId="77777777" w:rsidR="00132C2C" w:rsidRPr="00BF229E" w:rsidRDefault="00132C2C" w:rsidP="00132C2C">
                            <w:pPr>
                              <w:pStyle w:val="AralkYok"/>
                              <w:spacing w:line="300" w:lineRule="auto"/>
                              <w:jc w:val="center"/>
                              <w:rPr>
                                <w:b/>
                                <w:bCs/>
                                <w:sz w:val="28"/>
                                <w:szCs w:val="28"/>
                                <w:lang w:val="tr-TR"/>
                              </w:rPr>
                            </w:pPr>
                            <w:r w:rsidRPr="00BF229E">
                              <w:rPr>
                                <w:b/>
                                <w:bCs/>
                                <w:sz w:val="28"/>
                                <w:szCs w:val="28"/>
                                <w:lang w:val="tr-TR"/>
                              </w:rPr>
                              <w:t>EDEBİYAT FAKÜLTESİ</w:t>
                            </w:r>
                          </w:p>
                          <w:p w14:paraId="7BC73E75" w14:textId="77777777" w:rsidR="00132C2C" w:rsidRPr="00BF229E" w:rsidRDefault="00132C2C" w:rsidP="00132C2C">
                            <w:pPr>
                              <w:pStyle w:val="AralkYok"/>
                              <w:spacing w:line="300" w:lineRule="auto"/>
                              <w:jc w:val="center"/>
                              <w:rPr>
                                <w:b/>
                                <w:bCs/>
                                <w:sz w:val="32"/>
                                <w:szCs w:val="32"/>
                                <w:lang w:val="tr-TR"/>
                              </w:rPr>
                            </w:pPr>
                            <w:r w:rsidRPr="00BF229E">
                              <w:rPr>
                                <w:b/>
                                <w:bCs/>
                                <w:sz w:val="32"/>
                                <w:szCs w:val="32"/>
                                <w:lang w:val="tr-TR"/>
                              </w:rPr>
                              <w:t>Tarih Bölümü</w:t>
                            </w:r>
                          </w:p>
                          <w:p w14:paraId="25B40292" w14:textId="77777777" w:rsidR="00132C2C" w:rsidRDefault="00132C2C"/>
                          <w:p w14:paraId="6EC9F924" w14:textId="77777777" w:rsidR="00132C2C" w:rsidRPr="00BF229E" w:rsidRDefault="00132C2C" w:rsidP="00132C2C">
                            <w:pPr>
                              <w:pStyle w:val="AralkYok"/>
                              <w:spacing w:line="300" w:lineRule="auto"/>
                              <w:jc w:val="center"/>
                              <w:rPr>
                                <w:b/>
                                <w:bCs/>
                                <w:sz w:val="28"/>
                                <w:szCs w:val="28"/>
                                <w:lang w:val="tr-TR"/>
                              </w:rPr>
                            </w:pPr>
                            <w:r w:rsidRPr="00BF229E">
                              <w:rPr>
                                <w:b/>
                                <w:bCs/>
                                <w:sz w:val="28"/>
                                <w:szCs w:val="28"/>
                                <w:lang w:val="tr-TR"/>
                              </w:rPr>
                              <w:t>T.C.</w:t>
                            </w:r>
                            <w:bookmarkEnd w:id="0"/>
                          </w:p>
                          <w:p w14:paraId="5567C946" w14:textId="77777777" w:rsidR="00132C2C" w:rsidRPr="00BF229E" w:rsidRDefault="00132C2C" w:rsidP="00132C2C">
                            <w:pPr>
                              <w:pStyle w:val="AralkYok"/>
                              <w:spacing w:line="300" w:lineRule="auto"/>
                              <w:jc w:val="center"/>
                              <w:rPr>
                                <w:b/>
                                <w:bCs/>
                                <w:sz w:val="28"/>
                                <w:szCs w:val="28"/>
                                <w:lang w:val="tr-TR"/>
                              </w:rPr>
                            </w:pPr>
                            <w:bookmarkStart w:id="1" w:name="_Toc190768315"/>
                            <w:r w:rsidRPr="00BF229E">
                              <w:rPr>
                                <w:b/>
                                <w:bCs/>
                                <w:sz w:val="28"/>
                                <w:szCs w:val="28"/>
                                <w:lang w:val="tr-TR"/>
                              </w:rPr>
                              <w:t>EGE ÜNİVERSİTESİ</w:t>
                            </w:r>
                            <w:bookmarkEnd w:id="1"/>
                          </w:p>
                          <w:p w14:paraId="09A15993" w14:textId="02BADC28" w:rsidR="00132C2C" w:rsidRPr="00BF229E" w:rsidRDefault="00132C2C" w:rsidP="00132C2C">
                            <w:pPr>
                              <w:pStyle w:val="AralkYok"/>
                              <w:spacing w:line="300" w:lineRule="auto"/>
                              <w:jc w:val="center"/>
                              <w:rPr>
                                <w:b/>
                                <w:bCs/>
                                <w:sz w:val="28"/>
                                <w:szCs w:val="28"/>
                                <w:lang w:val="tr-TR"/>
                              </w:rPr>
                            </w:pPr>
                            <w:bookmarkStart w:id="2" w:name="_Toc190768316"/>
                            <w:r w:rsidRPr="00BF229E">
                              <w:rPr>
                                <w:b/>
                                <w:bCs/>
                                <w:sz w:val="28"/>
                                <w:szCs w:val="28"/>
                                <w:lang w:val="tr-TR"/>
                              </w:rPr>
                              <w:t>EDEBİYAT FAKÜLTESİ</w:t>
                            </w:r>
                            <w:bookmarkEnd w:id="2"/>
                          </w:p>
                          <w:p w14:paraId="72559C32" w14:textId="39320E91" w:rsidR="00132C2C" w:rsidRPr="00BF229E" w:rsidRDefault="00132C2C" w:rsidP="00132C2C">
                            <w:pPr>
                              <w:pStyle w:val="AralkYok"/>
                              <w:spacing w:line="300" w:lineRule="auto"/>
                              <w:jc w:val="center"/>
                              <w:rPr>
                                <w:b/>
                                <w:bCs/>
                                <w:sz w:val="32"/>
                                <w:szCs w:val="32"/>
                                <w:lang w:val="tr-TR"/>
                              </w:rPr>
                            </w:pPr>
                            <w:bookmarkStart w:id="3" w:name="_Toc190768317"/>
                            <w:r w:rsidRPr="00BF229E">
                              <w:rPr>
                                <w:b/>
                                <w:bCs/>
                                <w:sz w:val="32"/>
                                <w:szCs w:val="32"/>
                                <w:lang w:val="tr-TR"/>
                              </w:rPr>
                              <w:t>Tarih Bölümü</w:t>
                            </w:r>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9B5E9" id="_x0000_t202" coordsize="21600,21600" o:spt="202" path="m,l,21600r21600,l21600,xe">
                <v:stroke joinstyle="miter"/>
                <v:path gradientshapeok="t" o:connecttype="rect"/>
              </v:shapetype>
              <v:shape id="Metin Kutusu 1" o:spid="_x0000_s1026" type="#_x0000_t202" style="position:absolute;margin-left:140.25pt;margin-top:69.2pt;width:317.3pt;height:87.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" filled="f" stroked="f">
                <v:textbox inset="0,0,0,0">
                  <w:txbxContent>
                    <w:p w14:paraId="7766203A" w14:textId="77777777" w:rsidR="00132C2C" w:rsidRPr="00BF229E" w:rsidRDefault="00132C2C" w:rsidP="00132C2C">
                      <w:pPr>
                        <w:pStyle w:val="AralkYok"/>
                        <w:spacing w:line="300" w:lineRule="auto"/>
                        <w:jc w:val="center"/>
                        <w:rPr>
                          <w:b/>
                          <w:bCs/>
                          <w:sz w:val="28"/>
                          <w:szCs w:val="28"/>
                          <w:lang w:val="tr-TR"/>
                        </w:rPr>
                      </w:pPr>
                      <w:bookmarkStart w:id="4" w:name="_Toc190768314"/>
                      <w:r w:rsidRPr="00BF229E">
                        <w:rPr>
                          <w:b/>
                          <w:bCs/>
                          <w:sz w:val="28"/>
                          <w:szCs w:val="28"/>
                          <w:lang w:val="tr-TR"/>
                        </w:rPr>
                        <w:t>T.C.</w:t>
                      </w:r>
                    </w:p>
                    <w:p w14:paraId="23EF59AB" w14:textId="77777777" w:rsidR="00132C2C" w:rsidRPr="00BF229E" w:rsidRDefault="00132C2C" w:rsidP="00132C2C">
                      <w:pPr>
                        <w:pStyle w:val="AralkYok"/>
                        <w:spacing w:line="300" w:lineRule="auto"/>
                        <w:jc w:val="center"/>
                        <w:rPr>
                          <w:b/>
                          <w:bCs/>
                          <w:sz w:val="28"/>
                          <w:szCs w:val="28"/>
                          <w:lang w:val="tr-TR"/>
                        </w:rPr>
                      </w:pPr>
                      <w:r w:rsidRPr="00BF229E">
                        <w:rPr>
                          <w:b/>
                          <w:bCs/>
                          <w:sz w:val="28"/>
                          <w:szCs w:val="28"/>
                          <w:lang w:val="tr-TR"/>
                        </w:rPr>
                        <w:t>EGE ÜNİVERSİTESİ</w:t>
                      </w:r>
                    </w:p>
                    <w:p w14:paraId="304FADB1" w14:textId="77777777" w:rsidR="00132C2C" w:rsidRPr="00BF229E" w:rsidRDefault="00132C2C" w:rsidP="00132C2C">
                      <w:pPr>
                        <w:pStyle w:val="AralkYok"/>
                        <w:spacing w:line="300" w:lineRule="auto"/>
                        <w:jc w:val="center"/>
                        <w:rPr>
                          <w:b/>
                          <w:bCs/>
                          <w:sz w:val="28"/>
                          <w:szCs w:val="28"/>
                          <w:lang w:val="tr-TR"/>
                        </w:rPr>
                      </w:pPr>
                      <w:r w:rsidRPr="00BF229E">
                        <w:rPr>
                          <w:b/>
                          <w:bCs/>
                          <w:sz w:val="28"/>
                          <w:szCs w:val="28"/>
                          <w:lang w:val="tr-TR"/>
                        </w:rPr>
                        <w:t>EDEBİYAT FAKÜLTESİ</w:t>
                      </w:r>
                    </w:p>
                    <w:p w14:paraId="7BC73E75" w14:textId="77777777" w:rsidR="00132C2C" w:rsidRPr="00BF229E" w:rsidRDefault="00132C2C" w:rsidP="00132C2C">
                      <w:pPr>
                        <w:pStyle w:val="AralkYok"/>
                        <w:spacing w:line="300" w:lineRule="auto"/>
                        <w:jc w:val="center"/>
                        <w:rPr>
                          <w:b/>
                          <w:bCs/>
                          <w:sz w:val="32"/>
                          <w:szCs w:val="32"/>
                          <w:lang w:val="tr-TR"/>
                        </w:rPr>
                      </w:pPr>
                      <w:r w:rsidRPr="00BF229E">
                        <w:rPr>
                          <w:b/>
                          <w:bCs/>
                          <w:sz w:val="32"/>
                          <w:szCs w:val="32"/>
                          <w:lang w:val="tr-TR"/>
                        </w:rPr>
                        <w:t>Tarih Bölümü</w:t>
                      </w:r>
                    </w:p>
                    <w:p w14:paraId="25B40292" w14:textId="77777777" w:rsidR="00132C2C" w:rsidRDefault="00132C2C"/>
                    <w:p w14:paraId="6EC9F924" w14:textId="77777777" w:rsidR="00132C2C" w:rsidRPr="00BF229E" w:rsidRDefault="00132C2C" w:rsidP="00132C2C">
                      <w:pPr>
                        <w:pStyle w:val="AralkYok"/>
                        <w:spacing w:line="300" w:lineRule="auto"/>
                        <w:jc w:val="center"/>
                        <w:rPr>
                          <w:b/>
                          <w:bCs/>
                          <w:sz w:val="28"/>
                          <w:szCs w:val="28"/>
                          <w:lang w:val="tr-TR"/>
                        </w:rPr>
                      </w:pPr>
                      <w:r w:rsidRPr="00BF229E">
                        <w:rPr>
                          <w:b/>
                          <w:bCs/>
                          <w:sz w:val="28"/>
                          <w:szCs w:val="28"/>
                          <w:lang w:val="tr-TR"/>
                        </w:rPr>
                        <w:t>T.C.</w:t>
                      </w:r>
                      <w:bookmarkEnd w:id="4"/>
                    </w:p>
                    <w:p w14:paraId="5567C946" w14:textId="77777777" w:rsidR="00132C2C" w:rsidRPr="00BF229E" w:rsidRDefault="00132C2C" w:rsidP="00132C2C">
                      <w:pPr>
                        <w:pStyle w:val="AralkYok"/>
                        <w:spacing w:line="300" w:lineRule="auto"/>
                        <w:jc w:val="center"/>
                        <w:rPr>
                          <w:b/>
                          <w:bCs/>
                          <w:sz w:val="28"/>
                          <w:szCs w:val="28"/>
                          <w:lang w:val="tr-TR"/>
                        </w:rPr>
                      </w:pPr>
                      <w:bookmarkStart w:id="5" w:name="_Toc190768315"/>
                      <w:r w:rsidRPr="00BF229E">
                        <w:rPr>
                          <w:b/>
                          <w:bCs/>
                          <w:sz w:val="28"/>
                          <w:szCs w:val="28"/>
                          <w:lang w:val="tr-TR"/>
                        </w:rPr>
                        <w:t>EGE ÜNİVERSİTESİ</w:t>
                      </w:r>
                      <w:bookmarkEnd w:id="5"/>
                    </w:p>
                    <w:p w14:paraId="09A15993" w14:textId="02BADC28" w:rsidR="00132C2C" w:rsidRPr="00BF229E" w:rsidRDefault="00132C2C" w:rsidP="00132C2C">
                      <w:pPr>
                        <w:pStyle w:val="AralkYok"/>
                        <w:spacing w:line="300" w:lineRule="auto"/>
                        <w:jc w:val="center"/>
                        <w:rPr>
                          <w:b/>
                          <w:bCs/>
                          <w:sz w:val="28"/>
                          <w:szCs w:val="28"/>
                          <w:lang w:val="tr-TR"/>
                        </w:rPr>
                      </w:pPr>
                      <w:bookmarkStart w:id="6" w:name="_Toc190768316"/>
                      <w:r w:rsidRPr="00BF229E">
                        <w:rPr>
                          <w:b/>
                          <w:bCs/>
                          <w:sz w:val="28"/>
                          <w:szCs w:val="28"/>
                          <w:lang w:val="tr-TR"/>
                        </w:rPr>
                        <w:t>EDEBİYAT FAKÜLTESİ</w:t>
                      </w:r>
                      <w:bookmarkEnd w:id="6"/>
                    </w:p>
                    <w:p w14:paraId="72559C32" w14:textId="39320E91" w:rsidR="00132C2C" w:rsidRPr="00BF229E" w:rsidRDefault="00132C2C" w:rsidP="00132C2C">
                      <w:pPr>
                        <w:pStyle w:val="AralkYok"/>
                        <w:spacing w:line="300" w:lineRule="auto"/>
                        <w:jc w:val="center"/>
                        <w:rPr>
                          <w:b/>
                          <w:bCs/>
                          <w:sz w:val="32"/>
                          <w:szCs w:val="32"/>
                          <w:lang w:val="tr-TR"/>
                        </w:rPr>
                      </w:pPr>
                      <w:bookmarkStart w:id="7" w:name="_Toc190768317"/>
                      <w:r w:rsidRPr="00BF229E">
                        <w:rPr>
                          <w:b/>
                          <w:bCs/>
                          <w:sz w:val="32"/>
                          <w:szCs w:val="32"/>
                          <w:lang w:val="tr-TR"/>
                        </w:rPr>
                        <w:t>Tarih Bölümü</w:t>
                      </w:r>
                      <w:bookmarkEnd w:id="7"/>
                    </w:p>
                  </w:txbxContent>
                </v:textbox>
                <w10:wrap anchorx="page" anchory="page"/>
              </v:shape>
            </w:pict>
          </mc:Fallback>
        </mc:AlternateContent>
      </w:r>
      <w:r w:rsidR="00D006C8">
        <w:rPr>
          <w:noProof/>
        </w:rPr>
        <w:drawing>
          <wp:anchor distT="0" distB="0" distL="114300" distR="114300" simplePos="0" relativeHeight="251665408" behindDoc="1" locked="0" layoutInCell="1" allowOverlap="1" wp14:anchorId="72060557" wp14:editId="7453269E">
            <wp:simplePos x="0" y="0"/>
            <wp:positionH relativeFrom="column">
              <wp:posOffset>2730</wp:posOffset>
            </wp:positionH>
            <wp:positionV relativeFrom="paragraph">
              <wp:posOffset>2730</wp:posOffset>
            </wp:positionV>
            <wp:extent cx="1009402" cy="1009402"/>
            <wp:effectExtent l="0" t="0" r="635" b="635"/>
            <wp:wrapNone/>
            <wp:docPr id="617248594"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402" cy="10094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4CE447" w14:textId="303D9EAC" w:rsidR="00132C2C" w:rsidRDefault="00132C2C" w:rsidP="00132C2C"/>
    <w:p w14:paraId="3869F474" w14:textId="473B3EE6" w:rsidR="00132C2C" w:rsidRDefault="00132C2C" w:rsidP="00132C2C"/>
    <w:p w14:paraId="012ABE89" w14:textId="26C341AB" w:rsidR="00132C2C" w:rsidRDefault="00132C2C" w:rsidP="00132C2C"/>
    <w:p w14:paraId="1CF6FFA3" w14:textId="00F5FEBE" w:rsidR="00132C2C" w:rsidRDefault="00132C2C" w:rsidP="00132C2C"/>
    <w:p w14:paraId="532AD3C2" w14:textId="77777777" w:rsidR="00132C2C" w:rsidRDefault="00132C2C" w:rsidP="00132C2C"/>
    <w:p w14:paraId="098BBE8F" w14:textId="2776864B" w:rsidR="00132C2C" w:rsidRDefault="00132C2C" w:rsidP="00132C2C"/>
    <w:p w14:paraId="73927054" w14:textId="64F398F7" w:rsidR="00132C2C" w:rsidRDefault="00132C2C" w:rsidP="00132C2C">
      <w:pPr>
        <w:jc w:val="center"/>
      </w:pPr>
    </w:p>
    <w:p w14:paraId="26CCDBC6" w14:textId="58415027" w:rsidR="00132C2C" w:rsidRDefault="00132C2C" w:rsidP="00132C2C"/>
    <w:p w14:paraId="7216EECB" w14:textId="77777777" w:rsidR="00D006C8" w:rsidRDefault="00D006C8" w:rsidP="00132C2C"/>
    <w:p w14:paraId="234AFE43" w14:textId="77777777" w:rsidR="00D006C8" w:rsidRDefault="00D006C8" w:rsidP="00132C2C"/>
    <w:p w14:paraId="70A600C8" w14:textId="77777777" w:rsidR="00D006C8" w:rsidRDefault="00D006C8" w:rsidP="00132C2C"/>
    <w:p w14:paraId="59FE6C88" w14:textId="77777777" w:rsidR="00D006C8" w:rsidRDefault="00D006C8" w:rsidP="00132C2C"/>
    <w:p w14:paraId="788610C1" w14:textId="1CCEBE1D" w:rsidR="00D006C8" w:rsidRDefault="00D006C8" w:rsidP="00132C2C"/>
    <w:p w14:paraId="5B341A39" w14:textId="30B12E19" w:rsidR="00982992" w:rsidRDefault="00D006C8" w:rsidP="00D006C8">
      <w:pPr>
        <w:jc w:val="center"/>
        <w:rPr>
          <w:noProof/>
        </w:rPr>
      </w:pPr>
      <w:r w:rsidRPr="00D006C8">
        <w:rPr>
          <w:b/>
          <w:bCs/>
          <w:sz w:val="32"/>
          <w:szCs w:val="32"/>
        </w:rPr>
        <w:t>TEZ BAŞLIĞI</w:t>
      </w:r>
    </w:p>
    <w:p w14:paraId="5C5ECBF6" w14:textId="77777777" w:rsidR="00D006C8" w:rsidRDefault="00D006C8" w:rsidP="00D006C8">
      <w:pPr>
        <w:jc w:val="center"/>
        <w:rPr>
          <w:noProof/>
        </w:rPr>
      </w:pPr>
    </w:p>
    <w:p w14:paraId="6DF072F2" w14:textId="77777777" w:rsidR="00D006C8" w:rsidRDefault="00D006C8" w:rsidP="00D006C8">
      <w:pPr>
        <w:jc w:val="center"/>
        <w:rPr>
          <w:noProof/>
        </w:rPr>
      </w:pPr>
    </w:p>
    <w:p w14:paraId="52A9A362" w14:textId="77777777" w:rsidR="00D006C8" w:rsidRDefault="00D006C8" w:rsidP="00D006C8">
      <w:pPr>
        <w:jc w:val="center"/>
        <w:rPr>
          <w:noProof/>
          <w:sz w:val="28"/>
          <w:szCs w:val="28"/>
        </w:rPr>
      </w:pPr>
    </w:p>
    <w:p w14:paraId="0F3E27EF" w14:textId="77777777" w:rsidR="00D006C8" w:rsidRDefault="00D006C8" w:rsidP="00D006C8">
      <w:pPr>
        <w:jc w:val="center"/>
        <w:rPr>
          <w:noProof/>
          <w:sz w:val="28"/>
          <w:szCs w:val="28"/>
        </w:rPr>
      </w:pPr>
    </w:p>
    <w:p w14:paraId="232CEB8B" w14:textId="77777777" w:rsidR="00D006C8" w:rsidRDefault="00D006C8" w:rsidP="00D006C8">
      <w:pPr>
        <w:jc w:val="center"/>
        <w:rPr>
          <w:noProof/>
          <w:sz w:val="28"/>
          <w:szCs w:val="28"/>
        </w:rPr>
      </w:pPr>
    </w:p>
    <w:p w14:paraId="345DFC98" w14:textId="77777777" w:rsidR="00D006C8" w:rsidRPr="00BF229E" w:rsidRDefault="00D006C8" w:rsidP="00D006C8">
      <w:pPr>
        <w:jc w:val="center"/>
        <w:rPr>
          <w:b/>
          <w:bCs/>
          <w:noProof/>
          <w:sz w:val="28"/>
          <w:szCs w:val="28"/>
        </w:rPr>
      </w:pPr>
    </w:p>
    <w:p w14:paraId="2EAF55E8" w14:textId="564C92D4" w:rsidR="00D006C8" w:rsidRPr="00BF229E" w:rsidRDefault="00D006C8" w:rsidP="00D006C8">
      <w:pPr>
        <w:jc w:val="center"/>
        <w:rPr>
          <w:noProof/>
          <w:sz w:val="28"/>
          <w:szCs w:val="28"/>
        </w:rPr>
      </w:pPr>
      <w:r w:rsidRPr="00BF229E">
        <w:rPr>
          <w:noProof/>
          <w:sz w:val="28"/>
          <w:szCs w:val="28"/>
        </w:rPr>
        <w:t>LİSANS BİTİRME TEZİ</w:t>
      </w:r>
    </w:p>
    <w:p w14:paraId="4F049DCE" w14:textId="77777777" w:rsidR="00D006C8" w:rsidRPr="00D006C8" w:rsidRDefault="00D006C8" w:rsidP="00D006C8">
      <w:pPr>
        <w:jc w:val="center"/>
        <w:rPr>
          <w:noProof/>
        </w:rPr>
      </w:pPr>
    </w:p>
    <w:p w14:paraId="0CC9DC8F" w14:textId="77777777" w:rsidR="00D006C8" w:rsidRPr="00D006C8" w:rsidRDefault="00D006C8" w:rsidP="00D006C8">
      <w:pPr>
        <w:jc w:val="center"/>
        <w:rPr>
          <w:noProof/>
        </w:rPr>
      </w:pPr>
    </w:p>
    <w:p w14:paraId="0F8954F9" w14:textId="77777777" w:rsidR="00D006C8" w:rsidRDefault="00D006C8" w:rsidP="00D006C8">
      <w:pPr>
        <w:jc w:val="center"/>
        <w:rPr>
          <w:noProof/>
        </w:rPr>
      </w:pPr>
    </w:p>
    <w:p w14:paraId="46BA5EBE" w14:textId="77777777" w:rsidR="00D006C8" w:rsidRPr="00D006C8" w:rsidRDefault="00D006C8" w:rsidP="00D006C8">
      <w:pPr>
        <w:jc w:val="center"/>
        <w:rPr>
          <w:noProof/>
        </w:rPr>
      </w:pPr>
    </w:p>
    <w:p w14:paraId="2D1D110C" w14:textId="77777777" w:rsidR="00D006C8" w:rsidRPr="00D006C8" w:rsidRDefault="00D006C8" w:rsidP="00D006C8">
      <w:pPr>
        <w:jc w:val="center"/>
        <w:rPr>
          <w:noProof/>
        </w:rPr>
      </w:pPr>
    </w:p>
    <w:p w14:paraId="3C786A19" w14:textId="77777777" w:rsidR="00D006C8" w:rsidRPr="00D006C8" w:rsidRDefault="00D006C8" w:rsidP="00D006C8">
      <w:pPr>
        <w:jc w:val="center"/>
        <w:rPr>
          <w:noProof/>
        </w:rPr>
      </w:pPr>
    </w:p>
    <w:p w14:paraId="5E74D751" w14:textId="629AECE4" w:rsidR="00D006C8" w:rsidRPr="00BF229E" w:rsidRDefault="00D006C8" w:rsidP="00D006C8">
      <w:pPr>
        <w:spacing w:line="360" w:lineRule="auto"/>
        <w:jc w:val="center"/>
        <w:rPr>
          <w:b/>
          <w:bCs/>
          <w:noProof/>
          <w:sz w:val="28"/>
          <w:szCs w:val="28"/>
        </w:rPr>
      </w:pPr>
      <w:r w:rsidRPr="00BF229E">
        <w:rPr>
          <w:b/>
          <w:bCs/>
          <w:noProof/>
          <w:sz w:val="28"/>
          <w:szCs w:val="28"/>
        </w:rPr>
        <w:t>DANIŞMAN</w:t>
      </w:r>
    </w:p>
    <w:p w14:paraId="1B33BBEB" w14:textId="2ABCEAC8" w:rsidR="00D006C8" w:rsidRDefault="00D006C8" w:rsidP="00D006C8">
      <w:pPr>
        <w:spacing w:line="360" w:lineRule="auto"/>
        <w:jc w:val="center"/>
        <w:rPr>
          <w:noProof/>
          <w:sz w:val="28"/>
          <w:szCs w:val="28"/>
        </w:rPr>
      </w:pPr>
      <w:r>
        <w:rPr>
          <w:noProof/>
          <w:sz w:val="28"/>
          <w:szCs w:val="28"/>
        </w:rPr>
        <w:t xml:space="preserve">Prof. </w:t>
      </w:r>
      <w:r w:rsidRPr="00D006C8">
        <w:rPr>
          <w:noProof/>
          <w:sz w:val="28"/>
          <w:szCs w:val="28"/>
        </w:rPr>
        <w:t>Dr.</w:t>
      </w:r>
      <w:r>
        <w:rPr>
          <w:noProof/>
          <w:sz w:val="28"/>
          <w:szCs w:val="28"/>
        </w:rPr>
        <w:t xml:space="preserve"> İsim SOYİSİM</w:t>
      </w:r>
    </w:p>
    <w:p w14:paraId="7101488A" w14:textId="77777777" w:rsidR="00D006C8" w:rsidRDefault="00D006C8" w:rsidP="00D006C8">
      <w:pPr>
        <w:jc w:val="center"/>
        <w:rPr>
          <w:noProof/>
        </w:rPr>
      </w:pPr>
    </w:p>
    <w:p w14:paraId="5A6A66BC" w14:textId="77777777" w:rsidR="00D006C8" w:rsidRPr="00D006C8" w:rsidRDefault="00D006C8" w:rsidP="00D006C8">
      <w:pPr>
        <w:jc w:val="center"/>
        <w:rPr>
          <w:noProof/>
        </w:rPr>
      </w:pPr>
    </w:p>
    <w:p w14:paraId="59C69966" w14:textId="77777777" w:rsidR="00D006C8" w:rsidRPr="00D006C8" w:rsidRDefault="00D006C8" w:rsidP="00D006C8">
      <w:pPr>
        <w:jc w:val="center"/>
        <w:rPr>
          <w:noProof/>
        </w:rPr>
      </w:pPr>
    </w:p>
    <w:p w14:paraId="67E01520" w14:textId="77777777" w:rsidR="00D006C8" w:rsidRPr="00D006C8" w:rsidRDefault="00D006C8" w:rsidP="00D006C8">
      <w:pPr>
        <w:jc w:val="center"/>
        <w:rPr>
          <w:noProof/>
        </w:rPr>
      </w:pPr>
    </w:p>
    <w:p w14:paraId="39546AF2" w14:textId="77777777" w:rsidR="00D006C8" w:rsidRPr="00D006C8" w:rsidRDefault="00D006C8" w:rsidP="00D006C8">
      <w:pPr>
        <w:jc w:val="center"/>
        <w:rPr>
          <w:noProof/>
        </w:rPr>
      </w:pPr>
    </w:p>
    <w:p w14:paraId="3037B38A" w14:textId="77777777" w:rsidR="00D006C8" w:rsidRPr="00D006C8" w:rsidRDefault="00D006C8" w:rsidP="00D006C8">
      <w:pPr>
        <w:jc w:val="center"/>
        <w:rPr>
          <w:noProof/>
        </w:rPr>
      </w:pPr>
    </w:p>
    <w:p w14:paraId="75CE94D6" w14:textId="6F252992" w:rsidR="00D006C8" w:rsidRPr="00BF229E" w:rsidRDefault="00D006C8" w:rsidP="00D006C8">
      <w:pPr>
        <w:spacing w:line="360" w:lineRule="auto"/>
        <w:jc w:val="center"/>
        <w:rPr>
          <w:b/>
          <w:bCs/>
          <w:noProof/>
          <w:sz w:val="28"/>
          <w:szCs w:val="28"/>
        </w:rPr>
      </w:pPr>
      <w:r w:rsidRPr="00BF229E">
        <w:rPr>
          <w:b/>
          <w:bCs/>
          <w:noProof/>
          <w:sz w:val="28"/>
          <w:szCs w:val="28"/>
        </w:rPr>
        <w:t>HAZIRLAYAN</w:t>
      </w:r>
    </w:p>
    <w:p w14:paraId="6E1B8FF5" w14:textId="3B5AC77B" w:rsidR="00D006C8" w:rsidRDefault="00D006C8" w:rsidP="00D006C8">
      <w:pPr>
        <w:spacing w:line="360" w:lineRule="auto"/>
        <w:jc w:val="center"/>
        <w:rPr>
          <w:noProof/>
          <w:sz w:val="28"/>
          <w:szCs w:val="28"/>
        </w:rPr>
      </w:pPr>
      <w:r>
        <w:rPr>
          <w:noProof/>
          <w:sz w:val="28"/>
          <w:szCs w:val="28"/>
        </w:rPr>
        <w:t>Öğrenci İsim SOYİSİM</w:t>
      </w:r>
    </w:p>
    <w:p w14:paraId="31F7D202" w14:textId="26FD43F2" w:rsidR="00D006C8" w:rsidRDefault="00D006C8" w:rsidP="00D006C8">
      <w:pPr>
        <w:spacing w:line="360" w:lineRule="auto"/>
        <w:jc w:val="center"/>
        <w:rPr>
          <w:noProof/>
          <w:sz w:val="28"/>
          <w:szCs w:val="28"/>
        </w:rPr>
      </w:pPr>
      <w:r>
        <w:rPr>
          <w:noProof/>
          <w:sz w:val="28"/>
          <w:szCs w:val="28"/>
        </w:rPr>
        <w:t>07240000000</w:t>
      </w:r>
    </w:p>
    <w:p w14:paraId="5752C7CE" w14:textId="77777777" w:rsidR="00D006C8" w:rsidRPr="00D006C8" w:rsidRDefault="00D006C8" w:rsidP="00D006C8">
      <w:pPr>
        <w:jc w:val="center"/>
        <w:rPr>
          <w:noProof/>
        </w:rPr>
      </w:pPr>
    </w:p>
    <w:p w14:paraId="20892FC2" w14:textId="77777777" w:rsidR="00D006C8" w:rsidRDefault="00D006C8" w:rsidP="00D006C8">
      <w:pPr>
        <w:jc w:val="center"/>
        <w:rPr>
          <w:noProof/>
        </w:rPr>
      </w:pPr>
    </w:p>
    <w:p w14:paraId="6922B533" w14:textId="77777777" w:rsidR="00D006C8" w:rsidRDefault="00D006C8" w:rsidP="00D006C8">
      <w:pPr>
        <w:jc w:val="center"/>
        <w:rPr>
          <w:noProof/>
        </w:rPr>
      </w:pPr>
    </w:p>
    <w:p w14:paraId="37E5AFA9" w14:textId="77777777" w:rsidR="00D006C8" w:rsidRDefault="00D006C8" w:rsidP="00D006C8">
      <w:pPr>
        <w:jc w:val="center"/>
        <w:rPr>
          <w:noProof/>
        </w:rPr>
      </w:pPr>
    </w:p>
    <w:p w14:paraId="262EF1DF" w14:textId="77777777" w:rsidR="00D006C8" w:rsidRDefault="00D006C8" w:rsidP="00D006C8">
      <w:pPr>
        <w:jc w:val="center"/>
        <w:rPr>
          <w:noProof/>
        </w:rPr>
      </w:pPr>
    </w:p>
    <w:p w14:paraId="48589256" w14:textId="77777777" w:rsidR="00D006C8" w:rsidRDefault="00D006C8" w:rsidP="00D006C8">
      <w:pPr>
        <w:jc w:val="center"/>
        <w:rPr>
          <w:noProof/>
        </w:rPr>
      </w:pPr>
    </w:p>
    <w:p w14:paraId="26A32155" w14:textId="77777777" w:rsidR="00BF229E" w:rsidRPr="00D006C8" w:rsidRDefault="00BF229E" w:rsidP="00D006C8">
      <w:pPr>
        <w:jc w:val="center"/>
        <w:rPr>
          <w:noProof/>
        </w:rPr>
      </w:pPr>
    </w:p>
    <w:p w14:paraId="5B4271C6" w14:textId="77777777" w:rsidR="00BF229E" w:rsidRDefault="00D006C8" w:rsidP="00D006C8">
      <w:pPr>
        <w:spacing w:line="360" w:lineRule="auto"/>
        <w:jc w:val="center"/>
        <w:rPr>
          <w:b/>
          <w:bCs/>
          <w:noProof/>
          <w:sz w:val="28"/>
          <w:szCs w:val="28"/>
        </w:rPr>
        <w:sectPr w:rsidR="00BF229E" w:rsidSect="008C2C43">
          <w:pgSz w:w="11900" w:h="16840"/>
          <w:pgMar w:top="1417" w:right="1417" w:bottom="1417" w:left="1417" w:header="720" w:footer="720" w:gutter="0"/>
          <w:cols w:space="708"/>
          <w:docGrid w:linePitch="326"/>
        </w:sectPr>
      </w:pPr>
      <w:r w:rsidRPr="00BF229E">
        <w:rPr>
          <w:b/>
          <w:bCs/>
          <w:noProof/>
          <w:sz w:val="28"/>
          <w:szCs w:val="28"/>
        </w:rPr>
        <w:t>İZMİR - 2025</w:t>
      </w:r>
    </w:p>
    <w:p w14:paraId="2DE1DAE3" w14:textId="68808151" w:rsidR="00D006C8" w:rsidRDefault="00BF229E" w:rsidP="00BF229E">
      <w:pPr>
        <w:pStyle w:val="Balk1"/>
        <w:rPr>
          <w:noProof/>
        </w:rPr>
      </w:pPr>
      <w:bookmarkStart w:id="8" w:name="_Toc190767337"/>
      <w:bookmarkStart w:id="9" w:name="_Toc190767462"/>
      <w:bookmarkStart w:id="10" w:name="_Toc190776990"/>
      <w:r>
        <w:rPr>
          <w:noProof/>
        </w:rPr>
        <w:lastRenderedPageBreak/>
        <w:t>Ö</w:t>
      </w:r>
      <w:bookmarkEnd w:id="8"/>
      <w:r w:rsidR="009A7AC9">
        <w:rPr>
          <w:noProof/>
        </w:rPr>
        <w:t>nsöz</w:t>
      </w:r>
      <w:bookmarkEnd w:id="9"/>
      <w:bookmarkEnd w:id="10"/>
    </w:p>
    <w:p w14:paraId="553C2B9B" w14:textId="07C89877" w:rsidR="00BF229E" w:rsidRDefault="00BF229E" w:rsidP="00BF229E">
      <w:pPr>
        <w:pStyle w:val="TezMetni"/>
      </w:pPr>
      <w:r w:rsidRPr="00BF229E">
        <w:t xml:space="preserve">Önsöz, öğrencinin tez konusunu belirlemesinden başlayarak tezin tamamlanmasına kadar geçen süreci ve bu süreçte kazandığı deneyimleri ifade ettiği </w:t>
      </w:r>
      <w:r w:rsidRPr="009A7AC9">
        <w:rPr>
          <w:b/>
          <w:bCs/>
        </w:rPr>
        <w:t>isteğe bağlı</w:t>
      </w:r>
      <w:r w:rsidRPr="00BF229E">
        <w:t xml:space="preserve"> bir bölümdür. Bu bölümde, öğrenci araştırma sürecine dair düşüncelerini, karşılaştığı zorlukları ve bu süreçte edindiği akademik becerileri paylaşabilir. Önsöz, Teşekkür bölümüyle karıştırılmamalıdır. Önsöz yazısının sonunda, sol alt köşeye şehrin adı ve tarih, sağ alt köşeye ise yazarın adı yazılır.</w:t>
      </w:r>
    </w:p>
    <w:p w14:paraId="0F7B1DD8" w14:textId="77777777" w:rsidR="00F27E81" w:rsidRDefault="00F27E81" w:rsidP="00BF229E">
      <w:pPr>
        <w:pStyle w:val="TezMetni"/>
      </w:pPr>
    </w:p>
    <w:p w14:paraId="75264456" w14:textId="77777777" w:rsidR="00F31A02" w:rsidRDefault="0016068C" w:rsidP="00624C4D">
      <w:pPr>
        <w:pStyle w:val="TezMetni"/>
        <w:ind w:firstLine="0"/>
        <w:jc w:val="center"/>
        <w:sectPr w:rsidR="00F31A02" w:rsidSect="008C2C43">
          <w:pgSz w:w="11900" w:h="16840"/>
          <w:pgMar w:top="1417" w:right="1417" w:bottom="1417" w:left="1417" w:header="720" w:footer="720" w:gutter="0"/>
          <w:cols w:space="708"/>
          <w:docGrid w:linePitch="326"/>
        </w:sectPr>
      </w:pPr>
      <w:r>
        <w:t>İzmir, 2025</w:t>
      </w:r>
      <w:r>
        <w:tab/>
      </w:r>
      <w:r>
        <w:tab/>
      </w:r>
      <w:r>
        <w:tab/>
      </w:r>
      <w:r>
        <w:tab/>
      </w:r>
      <w:r>
        <w:tab/>
      </w:r>
      <w:r>
        <w:tab/>
      </w:r>
      <w:r>
        <w:tab/>
      </w:r>
      <w:r>
        <w:tab/>
      </w:r>
      <w:r w:rsidR="00624C4D">
        <w:tab/>
      </w:r>
      <w:r>
        <w:t>İsim SOYİSİM</w:t>
      </w:r>
    </w:p>
    <w:p w14:paraId="081B755B" w14:textId="08FFF2DE" w:rsidR="0016068C" w:rsidRDefault="00130984" w:rsidP="00130984">
      <w:pPr>
        <w:pStyle w:val="Balk1"/>
      </w:pPr>
      <w:bookmarkStart w:id="11" w:name="_Toc190767338"/>
      <w:bookmarkStart w:id="12" w:name="_Toc190767463"/>
      <w:bookmarkStart w:id="13" w:name="_Toc190776991"/>
      <w:r>
        <w:lastRenderedPageBreak/>
        <w:t>Özet</w:t>
      </w:r>
      <w:bookmarkEnd w:id="11"/>
      <w:bookmarkEnd w:id="12"/>
      <w:bookmarkEnd w:id="13"/>
    </w:p>
    <w:p w14:paraId="37E6B7E0" w14:textId="61C20596" w:rsidR="0070692F" w:rsidRDefault="0070692F" w:rsidP="0070692F">
      <w:pPr>
        <w:pStyle w:val="TezMetni"/>
      </w:pPr>
      <w:r>
        <w:t>Özet bölümünde, tezin temel amacı, araştırmanın hangi soruya cevap aradığı, hangi yöntemlerle yürütüldüğü ve elde edilen bulguların ne olduğu açıkça ifade edilir. Okuyucunun tezin tamamını incelemeden, çalışmanın genel çerçevesini kavramasını sağlar. Tezde ele alınan ana argümanlar ve önemli bulgular özetin odak noktası olmalıdır. Kullanılan araştırma yöntemleri kısaca belirtilmeli ve çalışmanın genel kapsamı net bir şekilde ortaya konmalıdır. Özetin dilinin sade ve anlaşılır olmasına özen gösterilmeli, akademik bir üslup korunarak gereksiz ayrıntılardan kaçınılmalıdır. Bu bölüm, genellikle 300-500 kelime arasında yazılmalıdır. Eğer tez İngilizce değilse, Özet bölümünün İngilizce halinin (</w:t>
      </w:r>
      <w:proofErr w:type="spellStart"/>
      <w:r>
        <w:t>Abstract</w:t>
      </w:r>
      <w:proofErr w:type="spellEnd"/>
      <w:r>
        <w:t>) yazılmasına gerek yoktur.</w:t>
      </w:r>
    </w:p>
    <w:p w14:paraId="0E84ACDF" w14:textId="66AFCDA0" w:rsidR="00987C50" w:rsidRDefault="0070692F" w:rsidP="0070692F">
      <w:pPr>
        <w:pStyle w:val="TezMetni"/>
      </w:pPr>
      <w:r>
        <w:t>Özetin en altında yer alan Anahtar Kelimeler kısmı, tezin içeriğini yansıtan ve araştırmanın odaklandığı temel kavramları belirten 3-5 anahtar kelimeden oluşur. Bu kelimeler, tezin hangi konulara, teorilere veya alanlara odaklandığını gösterir ve dijital arama motorlarında tezin bulunabilirliğini artırır. Anahtar kelimeler, tezde ele alınan ana konular, araştırma yöntemi ve çalışma alanı ile ilgili kavramları içermelidir. Bu bölümde, genel ve çok geniş terimler yerine çalışmayı en iyi tanımlayan spesifik ifadeler seçilmelidir.</w:t>
      </w:r>
    </w:p>
    <w:p w14:paraId="41776EF2" w14:textId="77777777" w:rsidR="00B73155" w:rsidRDefault="00B73155" w:rsidP="00B73155">
      <w:pPr>
        <w:pStyle w:val="TezMetni"/>
        <w:ind w:firstLine="0"/>
      </w:pPr>
    </w:p>
    <w:p w14:paraId="027BD2D1" w14:textId="77777777" w:rsidR="00C15370" w:rsidRDefault="00B73155" w:rsidP="00B73155">
      <w:pPr>
        <w:pStyle w:val="TezMetni"/>
        <w:ind w:firstLine="0"/>
        <w:sectPr w:rsidR="00C15370" w:rsidSect="00437A1C">
          <w:footerReference w:type="default" r:id="rId10"/>
          <w:pgSz w:w="11900" w:h="16840"/>
          <w:pgMar w:top="1417" w:right="1417" w:bottom="1417" w:left="1417" w:header="720" w:footer="720" w:gutter="0"/>
          <w:pgNumType w:start="1"/>
          <w:cols w:space="708"/>
          <w:docGrid w:linePitch="326"/>
        </w:sectPr>
      </w:pPr>
      <w:r w:rsidRPr="00D554EE">
        <w:rPr>
          <w:b/>
          <w:bCs/>
          <w:i/>
          <w:iCs/>
        </w:rPr>
        <w:t>Anahtar Kelimeler:</w:t>
      </w:r>
      <w:r w:rsidRPr="00B73155">
        <w:t xml:space="preserve"> </w:t>
      </w:r>
      <w:r w:rsidR="00C15370">
        <w:t>Kelime</w:t>
      </w:r>
      <w:r w:rsidR="00D554EE">
        <w:t xml:space="preserve"> 1, </w:t>
      </w:r>
      <w:r w:rsidR="00C15370">
        <w:t xml:space="preserve">Kelime </w:t>
      </w:r>
      <w:r w:rsidR="00D554EE">
        <w:t xml:space="preserve">2, </w:t>
      </w:r>
      <w:r w:rsidR="00C15370">
        <w:t xml:space="preserve">Kelime </w:t>
      </w:r>
      <w:r w:rsidR="00D554EE">
        <w:t>3</w:t>
      </w:r>
      <w:r w:rsidRPr="00B73155">
        <w:t>.</w:t>
      </w:r>
    </w:p>
    <w:p w14:paraId="1DA72543" w14:textId="429943C9" w:rsidR="008340E4" w:rsidRDefault="009A7AC9" w:rsidP="00C524FE">
      <w:pPr>
        <w:pStyle w:val="Balk1"/>
      </w:pPr>
      <w:bookmarkStart w:id="14" w:name="_Toc190767464"/>
      <w:bookmarkStart w:id="15" w:name="_Toc190776992"/>
      <w:r>
        <w:lastRenderedPageBreak/>
        <w:t>İçindekiler</w:t>
      </w:r>
      <w:bookmarkEnd w:id="14"/>
      <w:bookmarkEnd w:id="15"/>
    </w:p>
    <w:p w14:paraId="53220F9D" w14:textId="686B0A12" w:rsidR="005C455B" w:rsidRDefault="005C455B">
      <w:pPr>
        <w:pStyle w:val="T1"/>
        <w:tabs>
          <w:tab w:val="right" w:leader="dot" w:pos="9056"/>
        </w:tabs>
        <w:rPr>
          <w:rFonts w:asciiTheme="minorHAnsi" w:eastAsiaTheme="minorEastAsia" w:hAnsiTheme="minorHAnsi" w:cstheme="minorBidi"/>
          <w:b w:val="0"/>
          <w:bCs w:val="0"/>
          <w:caps w:val="0"/>
          <w:noProof/>
          <w:kern w:val="2"/>
          <w:lang w:eastAsia="zh-CN"/>
          <w14:ligatures w14:val="standardContextual"/>
        </w:rPr>
      </w:pPr>
      <w:r>
        <w:rPr>
          <w:b w:val="0"/>
        </w:rPr>
        <w:fldChar w:fldCharType="begin"/>
      </w:r>
      <w:r>
        <w:rPr>
          <w:b w:val="0"/>
        </w:rPr>
        <w:instrText xml:space="preserve"> TOC \o "1-3" \h \z \u </w:instrText>
      </w:r>
      <w:r>
        <w:rPr>
          <w:b w:val="0"/>
        </w:rPr>
        <w:fldChar w:fldCharType="separate"/>
      </w:r>
      <w:hyperlink w:anchor="_Toc190776990" w:history="1">
        <w:r w:rsidRPr="0097488E">
          <w:rPr>
            <w:rStyle w:val="Kpr"/>
            <w:rFonts w:eastAsiaTheme="majorEastAsia"/>
            <w:noProof/>
          </w:rPr>
          <w:t>Önsöz</w:t>
        </w:r>
        <w:r>
          <w:rPr>
            <w:noProof/>
            <w:webHidden/>
          </w:rPr>
          <w:tab/>
        </w:r>
        <w:r>
          <w:rPr>
            <w:noProof/>
            <w:webHidden/>
          </w:rPr>
          <w:fldChar w:fldCharType="begin"/>
        </w:r>
        <w:r>
          <w:rPr>
            <w:noProof/>
            <w:webHidden/>
          </w:rPr>
          <w:instrText xml:space="preserve"> PAGEREF _Toc190776990 \h </w:instrText>
        </w:r>
        <w:r>
          <w:rPr>
            <w:noProof/>
            <w:webHidden/>
          </w:rPr>
        </w:r>
        <w:r>
          <w:rPr>
            <w:noProof/>
            <w:webHidden/>
          </w:rPr>
          <w:fldChar w:fldCharType="separate"/>
        </w:r>
        <w:r w:rsidR="00851256">
          <w:rPr>
            <w:noProof/>
            <w:webHidden/>
          </w:rPr>
          <w:t>2</w:t>
        </w:r>
        <w:r>
          <w:rPr>
            <w:noProof/>
            <w:webHidden/>
          </w:rPr>
          <w:fldChar w:fldCharType="end"/>
        </w:r>
      </w:hyperlink>
    </w:p>
    <w:p w14:paraId="5CBDE661" w14:textId="7D51C58A" w:rsidR="005C455B" w:rsidRDefault="005C455B">
      <w:pPr>
        <w:pStyle w:val="T1"/>
        <w:tabs>
          <w:tab w:val="right" w:leader="dot" w:pos="9056"/>
        </w:tabs>
        <w:rPr>
          <w:rFonts w:asciiTheme="minorHAnsi" w:eastAsiaTheme="minorEastAsia" w:hAnsiTheme="minorHAnsi" w:cstheme="minorBidi"/>
          <w:b w:val="0"/>
          <w:bCs w:val="0"/>
          <w:caps w:val="0"/>
          <w:noProof/>
          <w:kern w:val="2"/>
          <w:lang w:eastAsia="zh-CN"/>
          <w14:ligatures w14:val="standardContextual"/>
        </w:rPr>
      </w:pPr>
      <w:hyperlink w:anchor="_Toc190776991" w:history="1">
        <w:r w:rsidRPr="0097488E">
          <w:rPr>
            <w:rStyle w:val="Kpr"/>
            <w:rFonts w:eastAsiaTheme="majorEastAsia"/>
            <w:noProof/>
          </w:rPr>
          <w:t>Özet</w:t>
        </w:r>
        <w:r>
          <w:rPr>
            <w:noProof/>
            <w:webHidden/>
          </w:rPr>
          <w:tab/>
        </w:r>
        <w:r>
          <w:rPr>
            <w:noProof/>
            <w:webHidden/>
          </w:rPr>
          <w:fldChar w:fldCharType="begin"/>
        </w:r>
        <w:r>
          <w:rPr>
            <w:noProof/>
            <w:webHidden/>
          </w:rPr>
          <w:instrText xml:space="preserve"> PAGEREF _Toc190776991 \h </w:instrText>
        </w:r>
        <w:r>
          <w:rPr>
            <w:noProof/>
            <w:webHidden/>
          </w:rPr>
        </w:r>
        <w:r>
          <w:rPr>
            <w:noProof/>
            <w:webHidden/>
          </w:rPr>
          <w:fldChar w:fldCharType="separate"/>
        </w:r>
        <w:r w:rsidR="00851256">
          <w:rPr>
            <w:noProof/>
            <w:webHidden/>
          </w:rPr>
          <w:t>3</w:t>
        </w:r>
        <w:r>
          <w:rPr>
            <w:noProof/>
            <w:webHidden/>
          </w:rPr>
          <w:fldChar w:fldCharType="end"/>
        </w:r>
      </w:hyperlink>
    </w:p>
    <w:p w14:paraId="7C3C0A1A" w14:textId="31987CFA" w:rsidR="005C455B" w:rsidRDefault="005C455B">
      <w:pPr>
        <w:pStyle w:val="T1"/>
        <w:tabs>
          <w:tab w:val="right" w:leader="dot" w:pos="9056"/>
        </w:tabs>
        <w:rPr>
          <w:rFonts w:asciiTheme="minorHAnsi" w:eastAsiaTheme="minorEastAsia" w:hAnsiTheme="minorHAnsi" w:cstheme="minorBidi"/>
          <w:b w:val="0"/>
          <w:bCs w:val="0"/>
          <w:caps w:val="0"/>
          <w:noProof/>
          <w:kern w:val="2"/>
          <w:lang w:eastAsia="zh-CN"/>
          <w14:ligatures w14:val="standardContextual"/>
        </w:rPr>
      </w:pPr>
      <w:hyperlink w:anchor="_Toc190776992" w:history="1">
        <w:r w:rsidRPr="0097488E">
          <w:rPr>
            <w:rStyle w:val="Kpr"/>
            <w:rFonts w:eastAsiaTheme="majorEastAsia"/>
            <w:noProof/>
          </w:rPr>
          <w:t>İçindekiler</w:t>
        </w:r>
        <w:r>
          <w:rPr>
            <w:noProof/>
            <w:webHidden/>
          </w:rPr>
          <w:tab/>
        </w:r>
        <w:r>
          <w:rPr>
            <w:noProof/>
            <w:webHidden/>
          </w:rPr>
          <w:fldChar w:fldCharType="begin"/>
        </w:r>
        <w:r>
          <w:rPr>
            <w:noProof/>
            <w:webHidden/>
          </w:rPr>
          <w:instrText xml:space="preserve"> PAGEREF _Toc190776992 \h </w:instrText>
        </w:r>
        <w:r>
          <w:rPr>
            <w:noProof/>
            <w:webHidden/>
          </w:rPr>
        </w:r>
        <w:r>
          <w:rPr>
            <w:noProof/>
            <w:webHidden/>
          </w:rPr>
          <w:fldChar w:fldCharType="separate"/>
        </w:r>
        <w:r w:rsidR="00851256">
          <w:rPr>
            <w:noProof/>
            <w:webHidden/>
          </w:rPr>
          <w:t>4</w:t>
        </w:r>
        <w:r>
          <w:rPr>
            <w:noProof/>
            <w:webHidden/>
          </w:rPr>
          <w:fldChar w:fldCharType="end"/>
        </w:r>
      </w:hyperlink>
    </w:p>
    <w:p w14:paraId="265C72BF" w14:textId="7BF4782D" w:rsidR="005C455B" w:rsidRDefault="005C455B">
      <w:pPr>
        <w:pStyle w:val="T1"/>
        <w:tabs>
          <w:tab w:val="right" w:leader="dot" w:pos="9056"/>
        </w:tabs>
        <w:rPr>
          <w:rFonts w:asciiTheme="minorHAnsi" w:eastAsiaTheme="minorEastAsia" w:hAnsiTheme="minorHAnsi" w:cstheme="minorBidi"/>
          <w:b w:val="0"/>
          <w:bCs w:val="0"/>
          <w:caps w:val="0"/>
          <w:noProof/>
          <w:kern w:val="2"/>
          <w:lang w:eastAsia="zh-CN"/>
          <w14:ligatures w14:val="standardContextual"/>
        </w:rPr>
      </w:pPr>
      <w:hyperlink w:anchor="_Toc190776993" w:history="1">
        <w:r w:rsidRPr="0097488E">
          <w:rPr>
            <w:rStyle w:val="Kpr"/>
            <w:rFonts w:eastAsiaTheme="majorEastAsia"/>
            <w:noProof/>
          </w:rPr>
          <w:t>Tablolar</w:t>
        </w:r>
        <w:r>
          <w:rPr>
            <w:noProof/>
            <w:webHidden/>
          </w:rPr>
          <w:tab/>
        </w:r>
        <w:r>
          <w:rPr>
            <w:noProof/>
            <w:webHidden/>
          </w:rPr>
          <w:fldChar w:fldCharType="begin"/>
        </w:r>
        <w:r>
          <w:rPr>
            <w:noProof/>
            <w:webHidden/>
          </w:rPr>
          <w:instrText xml:space="preserve"> PAGEREF _Toc190776993 \h </w:instrText>
        </w:r>
        <w:r>
          <w:rPr>
            <w:noProof/>
            <w:webHidden/>
          </w:rPr>
        </w:r>
        <w:r>
          <w:rPr>
            <w:noProof/>
            <w:webHidden/>
          </w:rPr>
          <w:fldChar w:fldCharType="separate"/>
        </w:r>
        <w:r w:rsidR="00851256">
          <w:rPr>
            <w:noProof/>
            <w:webHidden/>
          </w:rPr>
          <w:t>5</w:t>
        </w:r>
        <w:r>
          <w:rPr>
            <w:noProof/>
            <w:webHidden/>
          </w:rPr>
          <w:fldChar w:fldCharType="end"/>
        </w:r>
      </w:hyperlink>
    </w:p>
    <w:p w14:paraId="43AAC10F" w14:textId="3673D7E6" w:rsidR="005C455B" w:rsidRDefault="005C455B">
      <w:pPr>
        <w:pStyle w:val="T1"/>
        <w:tabs>
          <w:tab w:val="right" w:leader="dot" w:pos="9056"/>
        </w:tabs>
        <w:rPr>
          <w:rFonts w:asciiTheme="minorHAnsi" w:eastAsiaTheme="minorEastAsia" w:hAnsiTheme="minorHAnsi" w:cstheme="minorBidi"/>
          <w:b w:val="0"/>
          <w:bCs w:val="0"/>
          <w:caps w:val="0"/>
          <w:noProof/>
          <w:kern w:val="2"/>
          <w:lang w:eastAsia="zh-CN"/>
          <w14:ligatures w14:val="standardContextual"/>
        </w:rPr>
      </w:pPr>
      <w:hyperlink w:anchor="_Toc190776994" w:history="1">
        <w:r w:rsidRPr="0097488E">
          <w:rPr>
            <w:rStyle w:val="Kpr"/>
            <w:rFonts w:eastAsiaTheme="majorEastAsia"/>
            <w:noProof/>
          </w:rPr>
          <w:t>Şekiller</w:t>
        </w:r>
        <w:r>
          <w:rPr>
            <w:noProof/>
            <w:webHidden/>
          </w:rPr>
          <w:tab/>
        </w:r>
        <w:r>
          <w:rPr>
            <w:noProof/>
            <w:webHidden/>
          </w:rPr>
          <w:fldChar w:fldCharType="begin"/>
        </w:r>
        <w:r>
          <w:rPr>
            <w:noProof/>
            <w:webHidden/>
          </w:rPr>
          <w:instrText xml:space="preserve"> PAGEREF _Toc190776994 \h </w:instrText>
        </w:r>
        <w:r>
          <w:rPr>
            <w:noProof/>
            <w:webHidden/>
          </w:rPr>
        </w:r>
        <w:r>
          <w:rPr>
            <w:noProof/>
            <w:webHidden/>
          </w:rPr>
          <w:fldChar w:fldCharType="separate"/>
        </w:r>
        <w:r w:rsidR="00851256">
          <w:rPr>
            <w:noProof/>
            <w:webHidden/>
          </w:rPr>
          <w:t>6</w:t>
        </w:r>
        <w:r>
          <w:rPr>
            <w:noProof/>
            <w:webHidden/>
          </w:rPr>
          <w:fldChar w:fldCharType="end"/>
        </w:r>
      </w:hyperlink>
    </w:p>
    <w:p w14:paraId="08BD34B8" w14:textId="31462D43" w:rsidR="005C455B" w:rsidRDefault="005C455B">
      <w:pPr>
        <w:pStyle w:val="T1"/>
        <w:tabs>
          <w:tab w:val="right" w:leader="dot" w:pos="9056"/>
        </w:tabs>
        <w:rPr>
          <w:rFonts w:asciiTheme="minorHAnsi" w:eastAsiaTheme="minorEastAsia" w:hAnsiTheme="minorHAnsi" w:cstheme="minorBidi"/>
          <w:b w:val="0"/>
          <w:bCs w:val="0"/>
          <w:caps w:val="0"/>
          <w:noProof/>
          <w:kern w:val="2"/>
          <w:lang w:eastAsia="zh-CN"/>
          <w14:ligatures w14:val="standardContextual"/>
        </w:rPr>
      </w:pPr>
      <w:hyperlink w:anchor="_Toc190776995" w:history="1">
        <w:r w:rsidRPr="0097488E">
          <w:rPr>
            <w:rStyle w:val="Kpr"/>
            <w:rFonts w:eastAsiaTheme="majorEastAsia"/>
            <w:noProof/>
          </w:rPr>
          <w:t>Kısaltmalar</w:t>
        </w:r>
        <w:r>
          <w:rPr>
            <w:noProof/>
            <w:webHidden/>
          </w:rPr>
          <w:tab/>
        </w:r>
        <w:r>
          <w:rPr>
            <w:noProof/>
            <w:webHidden/>
          </w:rPr>
          <w:fldChar w:fldCharType="begin"/>
        </w:r>
        <w:r>
          <w:rPr>
            <w:noProof/>
            <w:webHidden/>
          </w:rPr>
          <w:instrText xml:space="preserve"> PAGEREF _Toc190776995 \h </w:instrText>
        </w:r>
        <w:r>
          <w:rPr>
            <w:noProof/>
            <w:webHidden/>
          </w:rPr>
        </w:r>
        <w:r>
          <w:rPr>
            <w:noProof/>
            <w:webHidden/>
          </w:rPr>
          <w:fldChar w:fldCharType="separate"/>
        </w:r>
        <w:r w:rsidR="00851256">
          <w:rPr>
            <w:noProof/>
            <w:webHidden/>
          </w:rPr>
          <w:t>7</w:t>
        </w:r>
        <w:r>
          <w:rPr>
            <w:noProof/>
            <w:webHidden/>
          </w:rPr>
          <w:fldChar w:fldCharType="end"/>
        </w:r>
      </w:hyperlink>
    </w:p>
    <w:p w14:paraId="5D9C2945" w14:textId="672AC670" w:rsidR="005C455B" w:rsidRDefault="005C455B">
      <w:pPr>
        <w:pStyle w:val="T1"/>
        <w:tabs>
          <w:tab w:val="right" w:leader="dot" w:pos="9056"/>
        </w:tabs>
        <w:rPr>
          <w:rFonts w:asciiTheme="minorHAnsi" w:eastAsiaTheme="minorEastAsia" w:hAnsiTheme="minorHAnsi" w:cstheme="minorBidi"/>
          <w:b w:val="0"/>
          <w:bCs w:val="0"/>
          <w:caps w:val="0"/>
          <w:noProof/>
          <w:kern w:val="2"/>
          <w:lang w:eastAsia="zh-CN"/>
          <w14:ligatures w14:val="standardContextual"/>
        </w:rPr>
      </w:pPr>
      <w:hyperlink w:anchor="_Toc190776996" w:history="1">
        <w:r w:rsidRPr="0097488E">
          <w:rPr>
            <w:rStyle w:val="Kpr"/>
            <w:rFonts w:eastAsiaTheme="majorEastAsia"/>
            <w:noProof/>
          </w:rPr>
          <w:t>Giriş</w:t>
        </w:r>
        <w:r>
          <w:rPr>
            <w:noProof/>
            <w:webHidden/>
          </w:rPr>
          <w:tab/>
        </w:r>
        <w:r>
          <w:rPr>
            <w:noProof/>
            <w:webHidden/>
          </w:rPr>
          <w:fldChar w:fldCharType="begin"/>
        </w:r>
        <w:r>
          <w:rPr>
            <w:noProof/>
            <w:webHidden/>
          </w:rPr>
          <w:instrText xml:space="preserve"> PAGEREF _Toc190776996 \h </w:instrText>
        </w:r>
        <w:r>
          <w:rPr>
            <w:noProof/>
            <w:webHidden/>
          </w:rPr>
        </w:r>
        <w:r>
          <w:rPr>
            <w:noProof/>
            <w:webHidden/>
          </w:rPr>
          <w:fldChar w:fldCharType="separate"/>
        </w:r>
        <w:r w:rsidR="00851256">
          <w:rPr>
            <w:noProof/>
            <w:webHidden/>
          </w:rPr>
          <w:t>8</w:t>
        </w:r>
        <w:r>
          <w:rPr>
            <w:noProof/>
            <w:webHidden/>
          </w:rPr>
          <w:fldChar w:fldCharType="end"/>
        </w:r>
      </w:hyperlink>
    </w:p>
    <w:p w14:paraId="4AE81F45" w14:textId="2C2CC044" w:rsidR="005C455B" w:rsidRDefault="005C455B">
      <w:pPr>
        <w:pStyle w:val="T1"/>
        <w:tabs>
          <w:tab w:val="right" w:leader="dot" w:pos="9056"/>
        </w:tabs>
        <w:rPr>
          <w:rFonts w:asciiTheme="minorHAnsi" w:eastAsiaTheme="minorEastAsia" w:hAnsiTheme="minorHAnsi" w:cstheme="minorBidi"/>
          <w:b w:val="0"/>
          <w:bCs w:val="0"/>
          <w:caps w:val="0"/>
          <w:noProof/>
          <w:kern w:val="2"/>
          <w:lang w:eastAsia="zh-CN"/>
          <w14:ligatures w14:val="standardContextual"/>
        </w:rPr>
      </w:pPr>
      <w:hyperlink w:anchor="_Toc190776997" w:history="1">
        <w:r w:rsidRPr="0097488E">
          <w:rPr>
            <w:rStyle w:val="Kpr"/>
            <w:rFonts w:eastAsiaTheme="majorEastAsia"/>
            <w:noProof/>
          </w:rPr>
          <w:t>I. Bölüm: Birinci Bölüm Başlığı</w:t>
        </w:r>
        <w:r>
          <w:rPr>
            <w:noProof/>
            <w:webHidden/>
          </w:rPr>
          <w:tab/>
        </w:r>
        <w:r>
          <w:rPr>
            <w:noProof/>
            <w:webHidden/>
          </w:rPr>
          <w:fldChar w:fldCharType="begin"/>
        </w:r>
        <w:r>
          <w:rPr>
            <w:noProof/>
            <w:webHidden/>
          </w:rPr>
          <w:instrText xml:space="preserve"> PAGEREF _Toc190776997 \h </w:instrText>
        </w:r>
        <w:r>
          <w:rPr>
            <w:noProof/>
            <w:webHidden/>
          </w:rPr>
        </w:r>
        <w:r>
          <w:rPr>
            <w:noProof/>
            <w:webHidden/>
          </w:rPr>
          <w:fldChar w:fldCharType="separate"/>
        </w:r>
        <w:r w:rsidR="00851256">
          <w:rPr>
            <w:noProof/>
            <w:webHidden/>
          </w:rPr>
          <w:t>9</w:t>
        </w:r>
        <w:r>
          <w:rPr>
            <w:noProof/>
            <w:webHidden/>
          </w:rPr>
          <w:fldChar w:fldCharType="end"/>
        </w:r>
      </w:hyperlink>
    </w:p>
    <w:p w14:paraId="460486CA" w14:textId="53303296" w:rsidR="005C455B" w:rsidRDefault="005C455B">
      <w:pPr>
        <w:pStyle w:val="T2"/>
        <w:tabs>
          <w:tab w:val="right" w:leader="dot" w:pos="9056"/>
        </w:tabs>
        <w:rPr>
          <w:rFonts w:asciiTheme="minorHAnsi" w:eastAsiaTheme="minorEastAsia" w:hAnsiTheme="minorHAnsi" w:cstheme="minorBidi"/>
          <w:noProof/>
          <w:kern w:val="2"/>
          <w:lang w:eastAsia="zh-CN"/>
          <w14:ligatures w14:val="standardContextual"/>
        </w:rPr>
      </w:pPr>
      <w:hyperlink w:anchor="_Toc190776998" w:history="1">
        <w:r w:rsidRPr="0097488E">
          <w:rPr>
            <w:rStyle w:val="Kpr"/>
            <w:noProof/>
            <w:spacing w:val="-1"/>
          </w:rPr>
          <w:t>I.1.</w:t>
        </w:r>
        <w:r w:rsidRPr="0097488E">
          <w:rPr>
            <w:rStyle w:val="Kpr"/>
            <w:rFonts w:eastAsiaTheme="majorEastAsia"/>
            <w:noProof/>
          </w:rPr>
          <w:t xml:space="preserve"> Alt Başlık</w:t>
        </w:r>
        <w:r>
          <w:rPr>
            <w:noProof/>
            <w:webHidden/>
          </w:rPr>
          <w:tab/>
        </w:r>
        <w:r>
          <w:rPr>
            <w:noProof/>
            <w:webHidden/>
          </w:rPr>
          <w:fldChar w:fldCharType="begin"/>
        </w:r>
        <w:r>
          <w:rPr>
            <w:noProof/>
            <w:webHidden/>
          </w:rPr>
          <w:instrText xml:space="preserve"> PAGEREF _Toc190776998 \h </w:instrText>
        </w:r>
        <w:r>
          <w:rPr>
            <w:noProof/>
            <w:webHidden/>
          </w:rPr>
        </w:r>
        <w:r>
          <w:rPr>
            <w:noProof/>
            <w:webHidden/>
          </w:rPr>
          <w:fldChar w:fldCharType="separate"/>
        </w:r>
        <w:r w:rsidR="00851256">
          <w:rPr>
            <w:noProof/>
            <w:webHidden/>
          </w:rPr>
          <w:t>9</w:t>
        </w:r>
        <w:r>
          <w:rPr>
            <w:noProof/>
            <w:webHidden/>
          </w:rPr>
          <w:fldChar w:fldCharType="end"/>
        </w:r>
      </w:hyperlink>
    </w:p>
    <w:p w14:paraId="36B3BC5D" w14:textId="6A7005CE" w:rsidR="005C455B" w:rsidRDefault="005C455B">
      <w:pPr>
        <w:pStyle w:val="T3"/>
        <w:tabs>
          <w:tab w:val="right" w:leader="dot" w:pos="9056"/>
        </w:tabs>
        <w:rPr>
          <w:rFonts w:asciiTheme="minorHAnsi" w:eastAsiaTheme="minorEastAsia" w:hAnsiTheme="minorHAnsi" w:cstheme="minorBidi"/>
          <w:iCs w:val="0"/>
          <w:noProof/>
          <w:kern w:val="2"/>
          <w:sz w:val="24"/>
          <w:lang w:eastAsia="zh-CN"/>
          <w14:ligatures w14:val="standardContextual"/>
        </w:rPr>
      </w:pPr>
      <w:hyperlink w:anchor="_Toc190776999" w:history="1">
        <w:r w:rsidRPr="0097488E">
          <w:rPr>
            <w:rStyle w:val="Kpr"/>
            <w:noProof/>
            <w:spacing w:val="-1"/>
            <w:w w:val="99"/>
          </w:rPr>
          <w:t>I.1.1.</w:t>
        </w:r>
        <w:r w:rsidRPr="0097488E">
          <w:rPr>
            <w:rStyle w:val="Kpr"/>
            <w:rFonts w:eastAsiaTheme="majorEastAsia"/>
            <w:noProof/>
          </w:rPr>
          <w:t xml:space="preserve"> Alt Başlık</w:t>
        </w:r>
        <w:r>
          <w:rPr>
            <w:noProof/>
            <w:webHidden/>
          </w:rPr>
          <w:tab/>
        </w:r>
        <w:r>
          <w:rPr>
            <w:noProof/>
            <w:webHidden/>
          </w:rPr>
          <w:fldChar w:fldCharType="begin"/>
        </w:r>
        <w:r>
          <w:rPr>
            <w:noProof/>
            <w:webHidden/>
          </w:rPr>
          <w:instrText xml:space="preserve"> PAGEREF _Toc190776999 \h </w:instrText>
        </w:r>
        <w:r>
          <w:rPr>
            <w:noProof/>
            <w:webHidden/>
          </w:rPr>
        </w:r>
        <w:r>
          <w:rPr>
            <w:noProof/>
            <w:webHidden/>
          </w:rPr>
          <w:fldChar w:fldCharType="separate"/>
        </w:r>
        <w:r w:rsidR="00851256">
          <w:rPr>
            <w:noProof/>
            <w:webHidden/>
          </w:rPr>
          <w:t>9</w:t>
        </w:r>
        <w:r>
          <w:rPr>
            <w:noProof/>
            <w:webHidden/>
          </w:rPr>
          <w:fldChar w:fldCharType="end"/>
        </w:r>
      </w:hyperlink>
    </w:p>
    <w:p w14:paraId="284E127B" w14:textId="7C41D25F" w:rsidR="005C455B" w:rsidRDefault="005C455B">
      <w:pPr>
        <w:pStyle w:val="T3"/>
        <w:tabs>
          <w:tab w:val="right" w:leader="dot" w:pos="9056"/>
        </w:tabs>
        <w:rPr>
          <w:rFonts w:asciiTheme="minorHAnsi" w:eastAsiaTheme="minorEastAsia" w:hAnsiTheme="minorHAnsi" w:cstheme="minorBidi"/>
          <w:iCs w:val="0"/>
          <w:noProof/>
          <w:kern w:val="2"/>
          <w:sz w:val="24"/>
          <w:lang w:eastAsia="zh-CN"/>
          <w14:ligatures w14:val="standardContextual"/>
        </w:rPr>
      </w:pPr>
      <w:hyperlink w:anchor="_Toc190777000" w:history="1">
        <w:r w:rsidRPr="0097488E">
          <w:rPr>
            <w:rStyle w:val="Kpr"/>
            <w:noProof/>
            <w:spacing w:val="-1"/>
            <w:w w:val="99"/>
          </w:rPr>
          <w:t>I.1.2.</w:t>
        </w:r>
        <w:r w:rsidRPr="0097488E">
          <w:rPr>
            <w:rStyle w:val="Kpr"/>
            <w:rFonts w:eastAsiaTheme="majorEastAsia"/>
            <w:noProof/>
          </w:rPr>
          <w:t xml:space="preserve"> Alt Başlık</w:t>
        </w:r>
        <w:r>
          <w:rPr>
            <w:noProof/>
            <w:webHidden/>
          </w:rPr>
          <w:tab/>
        </w:r>
        <w:r>
          <w:rPr>
            <w:noProof/>
            <w:webHidden/>
          </w:rPr>
          <w:fldChar w:fldCharType="begin"/>
        </w:r>
        <w:r>
          <w:rPr>
            <w:noProof/>
            <w:webHidden/>
          </w:rPr>
          <w:instrText xml:space="preserve"> PAGEREF _Toc190777000 \h </w:instrText>
        </w:r>
        <w:r>
          <w:rPr>
            <w:noProof/>
            <w:webHidden/>
          </w:rPr>
        </w:r>
        <w:r>
          <w:rPr>
            <w:noProof/>
            <w:webHidden/>
          </w:rPr>
          <w:fldChar w:fldCharType="separate"/>
        </w:r>
        <w:r w:rsidR="00851256">
          <w:rPr>
            <w:noProof/>
            <w:webHidden/>
          </w:rPr>
          <w:t>9</w:t>
        </w:r>
        <w:r>
          <w:rPr>
            <w:noProof/>
            <w:webHidden/>
          </w:rPr>
          <w:fldChar w:fldCharType="end"/>
        </w:r>
      </w:hyperlink>
    </w:p>
    <w:p w14:paraId="5627B23A" w14:textId="55A4211B" w:rsidR="005C455B" w:rsidRDefault="005C455B">
      <w:pPr>
        <w:pStyle w:val="T2"/>
        <w:tabs>
          <w:tab w:val="right" w:leader="dot" w:pos="9056"/>
        </w:tabs>
        <w:rPr>
          <w:rFonts w:asciiTheme="minorHAnsi" w:eastAsiaTheme="minorEastAsia" w:hAnsiTheme="minorHAnsi" w:cstheme="minorBidi"/>
          <w:noProof/>
          <w:kern w:val="2"/>
          <w:lang w:eastAsia="zh-CN"/>
          <w14:ligatures w14:val="standardContextual"/>
        </w:rPr>
      </w:pPr>
      <w:hyperlink w:anchor="_Toc190777001" w:history="1">
        <w:r w:rsidRPr="0097488E">
          <w:rPr>
            <w:rStyle w:val="Kpr"/>
            <w:noProof/>
            <w:spacing w:val="-1"/>
          </w:rPr>
          <w:t>I.2.</w:t>
        </w:r>
        <w:r w:rsidRPr="0097488E">
          <w:rPr>
            <w:rStyle w:val="Kpr"/>
            <w:rFonts w:eastAsiaTheme="majorEastAsia"/>
            <w:noProof/>
          </w:rPr>
          <w:t xml:space="preserve"> Alt Başlık</w:t>
        </w:r>
        <w:r>
          <w:rPr>
            <w:noProof/>
            <w:webHidden/>
          </w:rPr>
          <w:tab/>
        </w:r>
        <w:r>
          <w:rPr>
            <w:noProof/>
            <w:webHidden/>
          </w:rPr>
          <w:fldChar w:fldCharType="begin"/>
        </w:r>
        <w:r>
          <w:rPr>
            <w:noProof/>
            <w:webHidden/>
          </w:rPr>
          <w:instrText xml:space="preserve"> PAGEREF _Toc190777001 \h </w:instrText>
        </w:r>
        <w:r>
          <w:rPr>
            <w:noProof/>
            <w:webHidden/>
          </w:rPr>
        </w:r>
        <w:r>
          <w:rPr>
            <w:noProof/>
            <w:webHidden/>
          </w:rPr>
          <w:fldChar w:fldCharType="separate"/>
        </w:r>
        <w:r w:rsidR="00851256">
          <w:rPr>
            <w:noProof/>
            <w:webHidden/>
          </w:rPr>
          <w:t>9</w:t>
        </w:r>
        <w:r>
          <w:rPr>
            <w:noProof/>
            <w:webHidden/>
          </w:rPr>
          <w:fldChar w:fldCharType="end"/>
        </w:r>
      </w:hyperlink>
    </w:p>
    <w:p w14:paraId="4BED4817" w14:textId="7B1D3080" w:rsidR="005C455B" w:rsidRDefault="005C455B">
      <w:pPr>
        <w:pStyle w:val="T2"/>
        <w:tabs>
          <w:tab w:val="right" w:leader="dot" w:pos="9056"/>
        </w:tabs>
        <w:rPr>
          <w:rFonts w:asciiTheme="minorHAnsi" w:eastAsiaTheme="minorEastAsia" w:hAnsiTheme="minorHAnsi" w:cstheme="minorBidi"/>
          <w:noProof/>
          <w:kern w:val="2"/>
          <w:lang w:eastAsia="zh-CN"/>
          <w14:ligatures w14:val="standardContextual"/>
        </w:rPr>
      </w:pPr>
      <w:hyperlink w:anchor="_Toc190777002" w:history="1">
        <w:r w:rsidRPr="0097488E">
          <w:rPr>
            <w:rStyle w:val="Kpr"/>
            <w:noProof/>
            <w:spacing w:val="-1"/>
          </w:rPr>
          <w:t>I.3.</w:t>
        </w:r>
        <w:r w:rsidRPr="0097488E">
          <w:rPr>
            <w:rStyle w:val="Kpr"/>
            <w:rFonts w:eastAsiaTheme="majorEastAsia"/>
            <w:noProof/>
          </w:rPr>
          <w:t xml:space="preserve"> Alt Başlık</w:t>
        </w:r>
        <w:r>
          <w:rPr>
            <w:noProof/>
            <w:webHidden/>
          </w:rPr>
          <w:tab/>
        </w:r>
        <w:r>
          <w:rPr>
            <w:noProof/>
            <w:webHidden/>
          </w:rPr>
          <w:fldChar w:fldCharType="begin"/>
        </w:r>
        <w:r>
          <w:rPr>
            <w:noProof/>
            <w:webHidden/>
          </w:rPr>
          <w:instrText xml:space="preserve"> PAGEREF _Toc190777002 \h </w:instrText>
        </w:r>
        <w:r>
          <w:rPr>
            <w:noProof/>
            <w:webHidden/>
          </w:rPr>
        </w:r>
        <w:r>
          <w:rPr>
            <w:noProof/>
            <w:webHidden/>
          </w:rPr>
          <w:fldChar w:fldCharType="separate"/>
        </w:r>
        <w:r w:rsidR="00851256">
          <w:rPr>
            <w:noProof/>
            <w:webHidden/>
          </w:rPr>
          <w:t>9</w:t>
        </w:r>
        <w:r>
          <w:rPr>
            <w:noProof/>
            <w:webHidden/>
          </w:rPr>
          <w:fldChar w:fldCharType="end"/>
        </w:r>
      </w:hyperlink>
    </w:p>
    <w:p w14:paraId="68F37F35" w14:textId="419461E5" w:rsidR="005C455B" w:rsidRDefault="005C455B">
      <w:pPr>
        <w:pStyle w:val="T1"/>
        <w:tabs>
          <w:tab w:val="right" w:leader="dot" w:pos="9056"/>
        </w:tabs>
        <w:rPr>
          <w:rFonts w:asciiTheme="minorHAnsi" w:eastAsiaTheme="minorEastAsia" w:hAnsiTheme="minorHAnsi" w:cstheme="minorBidi"/>
          <w:b w:val="0"/>
          <w:bCs w:val="0"/>
          <w:caps w:val="0"/>
          <w:noProof/>
          <w:kern w:val="2"/>
          <w:lang w:eastAsia="zh-CN"/>
          <w14:ligatures w14:val="standardContextual"/>
        </w:rPr>
      </w:pPr>
      <w:hyperlink w:anchor="_Toc190777003" w:history="1">
        <w:r w:rsidRPr="0097488E">
          <w:rPr>
            <w:rStyle w:val="Kpr"/>
            <w:rFonts w:eastAsiaTheme="majorEastAsia"/>
            <w:noProof/>
          </w:rPr>
          <w:t>II. Bölüm: İkinci Bölüm Başlığı</w:t>
        </w:r>
        <w:r>
          <w:rPr>
            <w:noProof/>
            <w:webHidden/>
          </w:rPr>
          <w:tab/>
        </w:r>
        <w:r>
          <w:rPr>
            <w:noProof/>
            <w:webHidden/>
          </w:rPr>
          <w:fldChar w:fldCharType="begin"/>
        </w:r>
        <w:r>
          <w:rPr>
            <w:noProof/>
            <w:webHidden/>
          </w:rPr>
          <w:instrText xml:space="preserve"> PAGEREF _Toc190777003 \h </w:instrText>
        </w:r>
        <w:r>
          <w:rPr>
            <w:noProof/>
            <w:webHidden/>
          </w:rPr>
        </w:r>
        <w:r>
          <w:rPr>
            <w:noProof/>
            <w:webHidden/>
          </w:rPr>
          <w:fldChar w:fldCharType="separate"/>
        </w:r>
        <w:r w:rsidR="00851256">
          <w:rPr>
            <w:noProof/>
            <w:webHidden/>
          </w:rPr>
          <w:t>11</w:t>
        </w:r>
        <w:r>
          <w:rPr>
            <w:noProof/>
            <w:webHidden/>
          </w:rPr>
          <w:fldChar w:fldCharType="end"/>
        </w:r>
      </w:hyperlink>
    </w:p>
    <w:p w14:paraId="606400D3" w14:textId="64E35EBD" w:rsidR="005C455B" w:rsidRDefault="005C455B">
      <w:pPr>
        <w:pStyle w:val="T2"/>
        <w:tabs>
          <w:tab w:val="right" w:leader="dot" w:pos="9056"/>
        </w:tabs>
        <w:rPr>
          <w:rFonts w:asciiTheme="minorHAnsi" w:eastAsiaTheme="minorEastAsia" w:hAnsiTheme="minorHAnsi" w:cstheme="minorBidi"/>
          <w:noProof/>
          <w:kern w:val="2"/>
          <w:lang w:eastAsia="zh-CN"/>
          <w14:ligatures w14:val="standardContextual"/>
        </w:rPr>
      </w:pPr>
      <w:hyperlink w:anchor="_Toc190777004" w:history="1">
        <w:r w:rsidRPr="0097488E">
          <w:rPr>
            <w:rStyle w:val="Kpr"/>
            <w:noProof/>
            <w:spacing w:val="-1"/>
          </w:rPr>
          <w:t>II.1.</w:t>
        </w:r>
        <w:r w:rsidRPr="0097488E">
          <w:rPr>
            <w:rStyle w:val="Kpr"/>
            <w:rFonts w:eastAsiaTheme="majorEastAsia"/>
            <w:noProof/>
          </w:rPr>
          <w:t xml:space="preserve"> Alt Başlık</w:t>
        </w:r>
        <w:r>
          <w:rPr>
            <w:noProof/>
            <w:webHidden/>
          </w:rPr>
          <w:tab/>
        </w:r>
        <w:r>
          <w:rPr>
            <w:noProof/>
            <w:webHidden/>
          </w:rPr>
          <w:fldChar w:fldCharType="begin"/>
        </w:r>
        <w:r>
          <w:rPr>
            <w:noProof/>
            <w:webHidden/>
          </w:rPr>
          <w:instrText xml:space="preserve"> PAGEREF _Toc190777004 \h </w:instrText>
        </w:r>
        <w:r>
          <w:rPr>
            <w:noProof/>
            <w:webHidden/>
          </w:rPr>
        </w:r>
        <w:r>
          <w:rPr>
            <w:noProof/>
            <w:webHidden/>
          </w:rPr>
          <w:fldChar w:fldCharType="separate"/>
        </w:r>
        <w:r w:rsidR="00851256">
          <w:rPr>
            <w:noProof/>
            <w:webHidden/>
          </w:rPr>
          <w:t>11</w:t>
        </w:r>
        <w:r>
          <w:rPr>
            <w:noProof/>
            <w:webHidden/>
          </w:rPr>
          <w:fldChar w:fldCharType="end"/>
        </w:r>
      </w:hyperlink>
    </w:p>
    <w:p w14:paraId="7780800E" w14:textId="4D61E953" w:rsidR="005C455B" w:rsidRDefault="005C455B">
      <w:pPr>
        <w:pStyle w:val="T1"/>
        <w:tabs>
          <w:tab w:val="right" w:leader="dot" w:pos="9056"/>
        </w:tabs>
        <w:rPr>
          <w:rFonts w:asciiTheme="minorHAnsi" w:eastAsiaTheme="minorEastAsia" w:hAnsiTheme="minorHAnsi" w:cstheme="minorBidi"/>
          <w:b w:val="0"/>
          <w:bCs w:val="0"/>
          <w:caps w:val="0"/>
          <w:noProof/>
          <w:kern w:val="2"/>
          <w:lang w:eastAsia="zh-CN"/>
          <w14:ligatures w14:val="standardContextual"/>
        </w:rPr>
      </w:pPr>
      <w:hyperlink w:anchor="_Toc190777005" w:history="1">
        <w:r w:rsidRPr="0097488E">
          <w:rPr>
            <w:rStyle w:val="Kpr"/>
            <w:rFonts w:eastAsiaTheme="majorEastAsia"/>
            <w:noProof/>
          </w:rPr>
          <w:t>III. Bölüm: Üçüncü Bölüm Başlığı</w:t>
        </w:r>
        <w:r>
          <w:rPr>
            <w:noProof/>
            <w:webHidden/>
          </w:rPr>
          <w:tab/>
        </w:r>
        <w:r>
          <w:rPr>
            <w:noProof/>
            <w:webHidden/>
          </w:rPr>
          <w:fldChar w:fldCharType="begin"/>
        </w:r>
        <w:r>
          <w:rPr>
            <w:noProof/>
            <w:webHidden/>
          </w:rPr>
          <w:instrText xml:space="preserve"> PAGEREF _Toc190777005 \h </w:instrText>
        </w:r>
        <w:r>
          <w:rPr>
            <w:noProof/>
            <w:webHidden/>
          </w:rPr>
        </w:r>
        <w:r>
          <w:rPr>
            <w:noProof/>
            <w:webHidden/>
          </w:rPr>
          <w:fldChar w:fldCharType="separate"/>
        </w:r>
        <w:r w:rsidR="00851256">
          <w:rPr>
            <w:noProof/>
            <w:webHidden/>
          </w:rPr>
          <w:t>12</w:t>
        </w:r>
        <w:r>
          <w:rPr>
            <w:noProof/>
            <w:webHidden/>
          </w:rPr>
          <w:fldChar w:fldCharType="end"/>
        </w:r>
      </w:hyperlink>
    </w:p>
    <w:p w14:paraId="17BD9E63" w14:textId="1468829C" w:rsidR="005C455B" w:rsidRDefault="005C455B">
      <w:pPr>
        <w:pStyle w:val="T1"/>
        <w:tabs>
          <w:tab w:val="right" w:leader="dot" w:pos="9056"/>
        </w:tabs>
        <w:rPr>
          <w:rFonts w:asciiTheme="minorHAnsi" w:eastAsiaTheme="minorEastAsia" w:hAnsiTheme="minorHAnsi" w:cstheme="minorBidi"/>
          <w:b w:val="0"/>
          <w:bCs w:val="0"/>
          <w:caps w:val="0"/>
          <w:noProof/>
          <w:kern w:val="2"/>
          <w:lang w:eastAsia="zh-CN"/>
          <w14:ligatures w14:val="standardContextual"/>
        </w:rPr>
      </w:pPr>
      <w:hyperlink w:anchor="_Toc190777006" w:history="1">
        <w:r w:rsidRPr="0097488E">
          <w:rPr>
            <w:rStyle w:val="Kpr"/>
            <w:rFonts w:eastAsiaTheme="majorEastAsia"/>
            <w:noProof/>
          </w:rPr>
          <w:t>Sonuç</w:t>
        </w:r>
        <w:r>
          <w:rPr>
            <w:noProof/>
            <w:webHidden/>
          </w:rPr>
          <w:tab/>
        </w:r>
        <w:r>
          <w:rPr>
            <w:noProof/>
            <w:webHidden/>
          </w:rPr>
          <w:fldChar w:fldCharType="begin"/>
        </w:r>
        <w:r>
          <w:rPr>
            <w:noProof/>
            <w:webHidden/>
          </w:rPr>
          <w:instrText xml:space="preserve"> PAGEREF _Toc190777006 \h </w:instrText>
        </w:r>
        <w:r>
          <w:rPr>
            <w:noProof/>
            <w:webHidden/>
          </w:rPr>
        </w:r>
        <w:r>
          <w:rPr>
            <w:noProof/>
            <w:webHidden/>
          </w:rPr>
          <w:fldChar w:fldCharType="separate"/>
        </w:r>
        <w:r w:rsidR="00851256">
          <w:rPr>
            <w:noProof/>
            <w:webHidden/>
          </w:rPr>
          <w:t>13</w:t>
        </w:r>
        <w:r>
          <w:rPr>
            <w:noProof/>
            <w:webHidden/>
          </w:rPr>
          <w:fldChar w:fldCharType="end"/>
        </w:r>
      </w:hyperlink>
    </w:p>
    <w:p w14:paraId="6071F4D5" w14:textId="7EA3B42C" w:rsidR="005C455B" w:rsidRDefault="005C455B">
      <w:pPr>
        <w:pStyle w:val="T1"/>
        <w:tabs>
          <w:tab w:val="right" w:leader="dot" w:pos="9056"/>
        </w:tabs>
        <w:rPr>
          <w:rFonts w:asciiTheme="minorHAnsi" w:eastAsiaTheme="minorEastAsia" w:hAnsiTheme="minorHAnsi" w:cstheme="minorBidi"/>
          <w:b w:val="0"/>
          <w:bCs w:val="0"/>
          <w:caps w:val="0"/>
          <w:noProof/>
          <w:kern w:val="2"/>
          <w:lang w:eastAsia="zh-CN"/>
          <w14:ligatures w14:val="standardContextual"/>
        </w:rPr>
      </w:pPr>
      <w:hyperlink w:anchor="_Toc190777007" w:history="1">
        <w:r w:rsidRPr="0097488E">
          <w:rPr>
            <w:rStyle w:val="Kpr"/>
            <w:rFonts w:eastAsiaTheme="majorEastAsia"/>
            <w:noProof/>
          </w:rPr>
          <w:t>Kaynaklar</w:t>
        </w:r>
        <w:r>
          <w:rPr>
            <w:noProof/>
            <w:webHidden/>
          </w:rPr>
          <w:tab/>
        </w:r>
        <w:r>
          <w:rPr>
            <w:noProof/>
            <w:webHidden/>
          </w:rPr>
          <w:fldChar w:fldCharType="begin"/>
        </w:r>
        <w:r>
          <w:rPr>
            <w:noProof/>
            <w:webHidden/>
          </w:rPr>
          <w:instrText xml:space="preserve"> PAGEREF _Toc190777007 \h </w:instrText>
        </w:r>
        <w:r>
          <w:rPr>
            <w:noProof/>
            <w:webHidden/>
          </w:rPr>
        </w:r>
        <w:r>
          <w:rPr>
            <w:noProof/>
            <w:webHidden/>
          </w:rPr>
          <w:fldChar w:fldCharType="separate"/>
        </w:r>
        <w:r w:rsidR="00851256">
          <w:rPr>
            <w:noProof/>
            <w:webHidden/>
          </w:rPr>
          <w:t>14</w:t>
        </w:r>
        <w:r>
          <w:rPr>
            <w:noProof/>
            <w:webHidden/>
          </w:rPr>
          <w:fldChar w:fldCharType="end"/>
        </w:r>
      </w:hyperlink>
    </w:p>
    <w:p w14:paraId="48CBC0B3" w14:textId="0ECA8A6A" w:rsidR="00D6655B" w:rsidRDefault="005C455B" w:rsidP="009A7AC9">
      <w:pPr>
        <w:pStyle w:val="TezMetni"/>
        <w:ind w:firstLine="0"/>
        <w:sectPr w:rsidR="00D6655B" w:rsidSect="008C2C43">
          <w:pgSz w:w="11900" w:h="16840"/>
          <w:pgMar w:top="1417" w:right="1417" w:bottom="1417" w:left="1417" w:header="720" w:footer="720" w:gutter="0"/>
          <w:cols w:space="708"/>
          <w:docGrid w:linePitch="326"/>
        </w:sectPr>
      </w:pPr>
      <w:r>
        <w:rPr>
          <w:rFonts w:asciiTheme="majorBidi" w:hAnsiTheme="majorBidi"/>
          <w:b/>
          <w:szCs w:val="24"/>
          <w:lang w:eastAsia="en-US"/>
        </w:rPr>
        <w:fldChar w:fldCharType="end"/>
      </w:r>
    </w:p>
    <w:p w14:paraId="69F90C92" w14:textId="77777777" w:rsidR="00F767E6" w:rsidRDefault="004746ED" w:rsidP="00F767E6">
      <w:pPr>
        <w:pStyle w:val="Balk1"/>
      </w:pPr>
      <w:bookmarkStart w:id="16" w:name="_Toc190776993"/>
      <w:r>
        <w:lastRenderedPageBreak/>
        <w:t>Tablolar</w:t>
      </w:r>
      <w:bookmarkEnd w:id="16"/>
    </w:p>
    <w:p w14:paraId="7748329F" w14:textId="6ECD2AA2" w:rsidR="00854AB0" w:rsidRPr="00854AB0" w:rsidRDefault="00854AB0" w:rsidP="00854AB0">
      <w:pPr>
        <w:pStyle w:val="TezMetni"/>
        <w:sectPr w:rsidR="00854AB0" w:rsidRPr="00854AB0" w:rsidSect="008C2C43">
          <w:pgSz w:w="11900" w:h="16840"/>
          <w:pgMar w:top="1417" w:right="1417" w:bottom="1417" w:left="1417" w:header="720" w:footer="720" w:gutter="0"/>
          <w:cols w:space="708"/>
          <w:docGrid w:linePitch="326"/>
        </w:sectPr>
      </w:pPr>
      <w:r w:rsidRPr="00854AB0">
        <w:t>Tezde kullanılan tablolar ve şekiller, okuyucunun verileri ve görsel unsurları daha kolay takip edebilmesi için ayrı listeler halinde düzenlenmelidir. Bu listelerin amacı, tezde yer alan tabloların ve şekillerin hızlı bir şekilde bulunmasını sağlamaktır. Okuyucu, bu bölümler sayesinde ilgili tablo veya şeklin bulunduğu sayfaya doğrudan erişebilir. Listenin hazırlanmasında, başlıkların tezdeki ifadelerle birebir uyumlu olmasına ve sayfa numaralarının doğru verilmesine dikkat edilmelidir. Tablolar Listesi ve Şekiller Listesi, İçindekiler bölümünden sonra, ancak ana metinden önce yer almalıdır. Tablolar Listesi, tezde kullanılan tüm tabloların başlıklarını ve sayfa numaralarını içermelidir. Tablolar, tezin bölümlerine göre “Tablo 1.1., Tablo 2.1.” gibi numaralandırılmalı ve bu numaralar listeye aynen aktarılmalıdır. Şekiller Listesi ise grafikler, haritalar, fotoğraflar veya diyagramlar gibi görsellerin başlıklarını ve sayfa numaralarını içerir. Şekiller de benzer şekilde “Şekil 1.1., Şekil 2.1.” şeklinde numaralandırılmalıdır.</w:t>
      </w:r>
    </w:p>
    <w:p w14:paraId="6D1F22C1" w14:textId="77777777" w:rsidR="005E72F2" w:rsidRDefault="004746ED" w:rsidP="00F767E6">
      <w:pPr>
        <w:pStyle w:val="Balk1"/>
      </w:pPr>
      <w:bookmarkStart w:id="17" w:name="_Toc190776994"/>
      <w:r>
        <w:lastRenderedPageBreak/>
        <w:t>Şekiller</w:t>
      </w:r>
      <w:bookmarkEnd w:id="17"/>
    </w:p>
    <w:p w14:paraId="2D0C4112" w14:textId="6D670FF0" w:rsidR="00851256" w:rsidRDefault="00851256">
      <w:pPr>
        <w:pStyle w:val="ekillerTablosu"/>
        <w:tabs>
          <w:tab w:val="right" w:leader="dot" w:pos="9056"/>
        </w:tabs>
        <w:rPr>
          <w:noProof/>
        </w:rPr>
      </w:pPr>
      <w:r>
        <w:fldChar w:fldCharType="begin"/>
      </w:r>
      <w:r>
        <w:instrText xml:space="preserve"> TOC \h \z \c "Şekil" </w:instrText>
      </w:r>
      <w:r>
        <w:fldChar w:fldCharType="separate"/>
      </w:r>
      <w:hyperlink w:anchor="_Toc190778911" w:history="1">
        <w:r w:rsidRPr="00023A49">
          <w:rPr>
            <w:rStyle w:val="Kpr"/>
            <w:rFonts w:eastAsia="SimHei"/>
            <w:b/>
            <w:bCs/>
            <w:noProof/>
          </w:rPr>
          <w:t xml:space="preserve">Şekil 1- </w:t>
        </w:r>
        <w:r w:rsidRPr="00023A49">
          <w:rPr>
            <w:rStyle w:val="Kpr"/>
            <w:rFonts w:eastAsia="SimHei"/>
            <w:noProof/>
          </w:rPr>
          <w:t>Kaynakça Bölümünde Sıralama Yapılışı</w:t>
        </w:r>
        <w:r>
          <w:rPr>
            <w:noProof/>
            <w:webHidden/>
          </w:rPr>
          <w:tab/>
        </w:r>
        <w:r>
          <w:rPr>
            <w:noProof/>
            <w:webHidden/>
          </w:rPr>
          <w:fldChar w:fldCharType="begin"/>
        </w:r>
        <w:r>
          <w:rPr>
            <w:noProof/>
            <w:webHidden/>
          </w:rPr>
          <w:instrText xml:space="preserve"> PAGEREF _Toc190778911 \h </w:instrText>
        </w:r>
        <w:r>
          <w:rPr>
            <w:noProof/>
            <w:webHidden/>
          </w:rPr>
        </w:r>
        <w:r>
          <w:rPr>
            <w:noProof/>
            <w:webHidden/>
          </w:rPr>
          <w:fldChar w:fldCharType="separate"/>
        </w:r>
        <w:r>
          <w:rPr>
            <w:noProof/>
            <w:webHidden/>
          </w:rPr>
          <w:t>14</w:t>
        </w:r>
        <w:r>
          <w:rPr>
            <w:noProof/>
            <w:webHidden/>
          </w:rPr>
          <w:fldChar w:fldCharType="end"/>
        </w:r>
      </w:hyperlink>
    </w:p>
    <w:p w14:paraId="1E683158" w14:textId="77777777" w:rsidR="00851256" w:rsidRDefault="00851256" w:rsidP="00851256">
      <w:pPr>
        <w:pStyle w:val="TezMetni"/>
      </w:pPr>
      <w:r>
        <w:fldChar w:fldCharType="end"/>
      </w:r>
    </w:p>
    <w:p w14:paraId="288E7BEE" w14:textId="77777777" w:rsidR="00AC72DF" w:rsidRDefault="00AC72DF" w:rsidP="00851256">
      <w:pPr>
        <w:pStyle w:val="TezMetni"/>
      </w:pPr>
    </w:p>
    <w:p w14:paraId="79B68868" w14:textId="77777777" w:rsidR="00AC72DF" w:rsidRDefault="00AC72DF" w:rsidP="00851256">
      <w:pPr>
        <w:pStyle w:val="TezMetni"/>
      </w:pPr>
    </w:p>
    <w:p w14:paraId="1BB41568" w14:textId="77777777" w:rsidR="00AC72DF" w:rsidRDefault="00AC72DF" w:rsidP="00AC72DF">
      <w:pPr>
        <w:pStyle w:val="TezMetni"/>
        <w:ind w:firstLine="0"/>
        <w:rPr>
          <w:highlight w:val="green"/>
        </w:rPr>
      </w:pPr>
      <w:r w:rsidRPr="00AC72DF">
        <w:rPr>
          <w:highlight w:val="green"/>
        </w:rPr>
        <w:t>(İçindekiler ve Şekiller tabloları otomatiktir, sağ tıklayıp güncelle demeniz gerekmektedir.</w:t>
      </w:r>
    </w:p>
    <w:p w14:paraId="0022D793" w14:textId="6C2327BF" w:rsidR="00AC72DF" w:rsidRPr="00851256" w:rsidRDefault="00AC72DF" w:rsidP="00AC72DF">
      <w:pPr>
        <w:pStyle w:val="TezMetni"/>
        <w:ind w:firstLine="0"/>
        <w:sectPr w:rsidR="00AC72DF" w:rsidRPr="00851256" w:rsidSect="008C2C43">
          <w:pgSz w:w="11900" w:h="16840"/>
          <w:pgMar w:top="1417" w:right="1417" w:bottom="1417" w:left="1417" w:header="720" w:footer="720" w:gutter="0"/>
          <w:cols w:space="708"/>
          <w:docGrid w:linePitch="326"/>
        </w:sectPr>
      </w:pPr>
      <w:r>
        <w:rPr>
          <w:highlight w:val="green"/>
        </w:rPr>
        <w:t>Bu yazıyı siliniz.</w:t>
      </w:r>
      <w:r w:rsidRPr="00AC72DF">
        <w:rPr>
          <w:highlight w:val="green"/>
        </w:rPr>
        <w:t>)</w:t>
      </w:r>
    </w:p>
    <w:p w14:paraId="35B0495F" w14:textId="77777777" w:rsidR="008C56E8" w:rsidRDefault="00EC13D2" w:rsidP="00F767E6">
      <w:pPr>
        <w:pStyle w:val="Balk1"/>
      </w:pPr>
      <w:bookmarkStart w:id="18" w:name="_Toc190776995"/>
      <w:r>
        <w:lastRenderedPageBreak/>
        <w:t>Kısaltmalar</w:t>
      </w:r>
      <w:bookmarkEnd w:id="18"/>
    </w:p>
    <w:p w14:paraId="4485B2D0" w14:textId="77777777" w:rsidR="00ED3BA5" w:rsidRDefault="00ED3BA5" w:rsidP="00ED3BA5">
      <w:pPr>
        <w:pStyle w:val="TezMetni"/>
      </w:pPr>
      <w:r>
        <w:t xml:space="preserve"> Kısaltmalar bölümü, metin içerisinde sık kullanılan ve uzun haliyle tekrar edilmesi pratik olmayan terimlerin, kurum adlarının ve belirli katalogların açıklamalarını içeren bir listedir. Bu bölüm, okuyucunun tezde kullanılan kısaltmaları kolayca anlamasına yardımcı olur ve akademik yazımda açıklık sağlar.  Kısaltmalar, alfabetik sıraya göre düzenlenmeli ve her kısaltmanın yanına parantez içinde veya nokta kullanılarak tam açılımı yazılmalıdır. Örneğin:</w:t>
      </w:r>
    </w:p>
    <w:p w14:paraId="5829B04D" w14:textId="12DA7D66" w:rsidR="00ED3BA5" w:rsidRDefault="00ED3BA5" w:rsidP="00ED3BA5">
      <w:pPr>
        <w:pStyle w:val="TezMetni"/>
        <w:numPr>
          <w:ilvl w:val="0"/>
          <w:numId w:val="6"/>
        </w:numPr>
      </w:pPr>
      <w:r>
        <w:t>TÜİK – Türkiye İstatistik Kurumu</w:t>
      </w:r>
    </w:p>
    <w:p w14:paraId="525D5289" w14:textId="18479E66" w:rsidR="00ED3BA5" w:rsidRDefault="00ED3BA5" w:rsidP="00ED3BA5">
      <w:pPr>
        <w:pStyle w:val="TezMetni"/>
        <w:numPr>
          <w:ilvl w:val="0"/>
          <w:numId w:val="6"/>
        </w:numPr>
      </w:pPr>
      <w:r>
        <w:t>UNESCO – Birleşmiş Milletler Eğitim, Bilim ve Kültür Örgütü</w:t>
      </w:r>
    </w:p>
    <w:p w14:paraId="6134466E" w14:textId="0E9480A8" w:rsidR="00ED3BA5" w:rsidRDefault="00ED3BA5" w:rsidP="00ED3BA5">
      <w:pPr>
        <w:pStyle w:val="TezMetni"/>
        <w:numPr>
          <w:ilvl w:val="0"/>
          <w:numId w:val="6"/>
        </w:numPr>
      </w:pPr>
      <w:r>
        <w:t>DİA – Türkiye Diyanet Vakfı İslam Ansiklopedisi</w:t>
      </w:r>
    </w:p>
    <w:p w14:paraId="2D7EE30C" w14:textId="72185916" w:rsidR="00ED3BA5" w:rsidRDefault="00ED3BA5" w:rsidP="00ED3BA5">
      <w:pPr>
        <w:pStyle w:val="TezMetni"/>
        <w:numPr>
          <w:ilvl w:val="0"/>
          <w:numId w:val="6"/>
        </w:numPr>
      </w:pPr>
      <w:r>
        <w:t xml:space="preserve">BMC – British </w:t>
      </w:r>
      <w:proofErr w:type="spellStart"/>
      <w:r>
        <w:t>Museum</w:t>
      </w:r>
      <w:proofErr w:type="spellEnd"/>
      <w:r>
        <w:t xml:space="preserve"> </w:t>
      </w:r>
      <w:proofErr w:type="spellStart"/>
      <w:r>
        <w:t>Catalogue</w:t>
      </w:r>
      <w:proofErr w:type="spellEnd"/>
    </w:p>
    <w:p w14:paraId="3C389684" w14:textId="77D90B36" w:rsidR="00854AB0" w:rsidRPr="00ED3BA5" w:rsidRDefault="00ED3BA5" w:rsidP="00ED3BA5">
      <w:pPr>
        <w:pStyle w:val="TezMetni"/>
        <w:sectPr w:rsidR="00854AB0" w:rsidRPr="00ED3BA5" w:rsidSect="008C2C43">
          <w:pgSz w:w="11900" w:h="16840"/>
          <w:pgMar w:top="1417" w:right="1417" w:bottom="1417" w:left="1417" w:header="720" w:footer="720" w:gutter="0"/>
          <w:cols w:space="708"/>
          <w:docGrid w:linePitch="326"/>
        </w:sectPr>
      </w:pPr>
      <w:r>
        <w:t>Tez metni içinde bir kısaltma ilk kez kullanıldığında, önce terimin tam hali yazılmalı ve ardından parantez içinde kısaltması belirtilmelidir. Örneğin: Türkiye İstatistik Kurumu (TÜİK). Daha sonraki kullanımlarda sadece kısaltma yeterli olacaktır. Tüm akademik çalışmalarda olduğu gibi, kısaltmaların kullanımında tutarlılık sağlanmalı ve tezin tamamında aynı biçimde uygulanmalıdır. Kısaltmaların doğru ve eksiksiz şekilde listelenmesi, okuyucunun metni daha rahat takip etmesine olanak tanır.</w:t>
      </w:r>
    </w:p>
    <w:p w14:paraId="6CD1FC49" w14:textId="5267FF66" w:rsidR="009A7AC9" w:rsidRDefault="008C56E8" w:rsidP="00F767E6">
      <w:pPr>
        <w:pStyle w:val="Balk1"/>
      </w:pPr>
      <w:bookmarkStart w:id="19" w:name="_Toc190776996"/>
      <w:r>
        <w:lastRenderedPageBreak/>
        <w:t>Giriş</w:t>
      </w:r>
      <w:bookmarkEnd w:id="19"/>
    </w:p>
    <w:p w14:paraId="2E6EF86A" w14:textId="77777777" w:rsidR="009604EE" w:rsidRDefault="009604EE" w:rsidP="001D1E19">
      <w:pPr>
        <w:pStyle w:val="TezMetni"/>
        <w:sectPr w:rsidR="009604EE" w:rsidSect="005B4733">
          <w:footerReference w:type="default" r:id="rId11"/>
          <w:pgSz w:w="11900" w:h="16840"/>
          <w:pgMar w:top="1417" w:right="1417" w:bottom="1417" w:left="1417" w:header="720" w:footer="720" w:gutter="0"/>
          <w:pgNumType w:start="1"/>
          <w:cols w:space="708"/>
          <w:docGrid w:linePitch="326"/>
        </w:sectPr>
      </w:pPr>
      <w:r w:rsidRPr="009604EE">
        <w:t>Giriş bölümü, tezin genel çerçevesini çizerek araştırmanın hangi problemi ele aldığını ve bu problemin literatürdeki yeriyle birlikte nasıl şekillendiğini açıklayan bölümdür. Bu kısımda araştırmanın temel problemi açık, net ve literatür ışığında öz bir biçimde ifade edilmelidir. Problem cümlesi ve eğer varsa alt problemler, çalışmanın odaklandığı temel sorular olarak belirgin bir şekilde sunulmalıdır. Girişte ayrıca, araştırmanın sınırlılıkları ve sayıltıları belirtilmelidir. Sınırlılıklar, çalışmanın kapsamını ve sınırlarını tanımlarken sayıltılar, araştırmadaki doğruluğunun ispatlanması gerekmeyen önermelerdir. Bu açıklamalar, okuyucunun araştırmayı hangi bağlamda değerlendireceği konusunda yönlendirici olacaktır. Araştırmanın neden önemli olduğu ve bu çalışmanın literatüre nasıl bir katkı sağlayacağı da bu bölümde vurgulanmalıdır. Böylece, tezde ele alınan konunun hem akademik hem de pratik açılardan ne tür bir değer taşıdığı okuyucuya net bir şekilde aktarılır. Öğrenciler tez çalışmasının gidişatına göre tezin kapsamında ve içeriğinde değişiklikler yapabileceği için bu bölümü çalışmanın sonunda yazmayı tercih edebilirler.</w:t>
      </w:r>
    </w:p>
    <w:p w14:paraId="6D9F551F" w14:textId="708B65FC" w:rsidR="001D1E19" w:rsidRDefault="00964A8F" w:rsidP="00964A8F">
      <w:pPr>
        <w:pStyle w:val="BlmBal"/>
      </w:pPr>
      <w:bookmarkStart w:id="20" w:name="_Toc190776997"/>
      <w:r>
        <w:lastRenderedPageBreak/>
        <w:t>Birinci Bölüm Başlığı</w:t>
      </w:r>
      <w:bookmarkEnd w:id="20"/>
    </w:p>
    <w:p w14:paraId="4E16AA5D" w14:textId="77777777" w:rsidR="00947A2F" w:rsidRDefault="00947A2F" w:rsidP="00947A2F">
      <w:pPr>
        <w:pStyle w:val="TezMetni"/>
      </w:pPr>
      <w:r>
        <w:t xml:space="preserve"> Tezin ana bölümleri, araştırmanın bilimsel ve sistematik bir çerçevede sunulmasını sağlayan temel bileşenlerdir. Ana metin, araştırmanın esas içeriğini barındıran ve konunun detaylı bir şekilde ele alındığı bölümlerden oluşur. Bu bölümlerin içeriği, araştırmanın niteliğine ve yöntemine bağlı olarak şekillenir. Ancak genel olarak tarih disiplininde yer almasının uygun olduğu bazı temel bileşenler vardır.</w:t>
      </w:r>
    </w:p>
    <w:p w14:paraId="2BE8E8AA" w14:textId="16A37C96" w:rsidR="00070F47" w:rsidRDefault="008A0BB2" w:rsidP="00DB2661">
      <w:pPr>
        <w:pStyle w:val="Balk2"/>
      </w:pPr>
      <w:bookmarkStart w:id="21" w:name="_Toc190776998"/>
      <w:r>
        <w:t xml:space="preserve">Alt </w:t>
      </w:r>
      <w:r w:rsidRPr="00070F47">
        <w:t>Başl</w:t>
      </w:r>
      <w:r w:rsidR="00721F47">
        <w:t>ık</w:t>
      </w:r>
      <w:bookmarkEnd w:id="21"/>
    </w:p>
    <w:p w14:paraId="569295C7" w14:textId="77777777" w:rsidR="00947A2F" w:rsidRDefault="00947A2F" w:rsidP="00947A2F">
      <w:pPr>
        <w:pStyle w:val="TezMetni"/>
      </w:pPr>
      <w:r>
        <w:t>Literatür taramasının yapıldığı alt bölümde, ele alınan konuyla ilgili daha önce yapılan çalışmalar değerlendirilir. Konuyla ilgili akademik eserler, makaleler, tezler ve diğer bilimsel kaynaklar incelenerek mevcut araştırmaların sunduğu bilgiler özetlenir. Tarih yazımında, kullanılan kaynakların metodolojik yaklaşımları ve eksik yönleri tartışılarak, çalışmanın literatüre nasıl bir katkı sağlayacağı vurgulanmalıdır. Böylece tez, daha önce yapılan çalışmaların tekrarı olmaktan çıkıp özgün bir perspektife oturtulmuş olur.</w:t>
      </w:r>
    </w:p>
    <w:p w14:paraId="540D22D6" w14:textId="6552E797" w:rsidR="00BD563F" w:rsidRDefault="00BD563F" w:rsidP="00BD563F">
      <w:pPr>
        <w:pStyle w:val="Balk3"/>
      </w:pPr>
      <w:bookmarkStart w:id="22" w:name="_Toc190776999"/>
      <w:r>
        <w:t>Alt Başlık</w:t>
      </w:r>
      <w:bookmarkEnd w:id="22"/>
    </w:p>
    <w:p w14:paraId="351F8621" w14:textId="77777777" w:rsidR="002D0B6C" w:rsidRDefault="002D0B6C" w:rsidP="002D0B6C">
      <w:pPr>
        <w:pStyle w:val="TezMetni"/>
      </w:pPr>
      <w:r w:rsidRPr="002D0B6C">
        <w:t xml:space="preserve">Başlıklar, belirli bir hiyerarşi içinde düzenlenmeli ve açık bir yapı sergilemelidir. Ana başlıklar ortalanmış şekilde ve 14 punto büyüklüğünde, alt başlıklar sola hizalı ve 12 punto büyüklüğünde yazılmalıdır. Başlıklar arasındaki hiyerarşi korunmalı ve başlıklar çift satır aralığı ile belirginleştirilmelidir. </w:t>
      </w:r>
    </w:p>
    <w:p w14:paraId="14E0E31D" w14:textId="453C4B3F" w:rsidR="00BD563F" w:rsidRDefault="00BD563F" w:rsidP="002D0B6C">
      <w:pPr>
        <w:pStyle w:val="Balk3"/>
      </w:pPr>
      <w:bookmarkStart w:id="23" w:name="_Toc190777000"/>
      <w:r>
        <w:t>Alt Başlık</w:t>
      </w:r>
      <w:bookmarkEnd w:id="23"/>
    </w:p>
    <w:p w14:paraId="5611F23C" w14:textId="796A6210" w:rsidR="002D0B6C" w:rsidRPr="002D0B6C" w:rsidRDefault="002D0B6C" w:rsidP="002D0B6C">
      <w:pPr>
        <w:pStyle w:val="TezMetni"/>
      </w:pPr>
      <w:r w:rsidRPr="002D0B6C">
        <w:t xml:space="preserve">Bir başlığa alt başlık açılacağı zaman en az iki alt başlık olmalıdır. Tek bir alt başlık bırakmak, yapısal bütünlüğü bozarak dengesiz bir görünüm oluşturur. Örneğin, “2.1. Osmanlı Devleti’nde İktisadi Yapı” başlığının altında yalnızca “2.1.1. Tarım” bulunuyorsa, bu durum eksik bir yapı izlenimi yaratır. Bu nedenle, “2.1.1. Tarım” </w:t>
      </w:r>
      <w:proofErr w:type="gramStart"/>
      <w:r w:rsidRPr="002D0B6C">
        <w:t>ile birlikte</w:t>
      </w:r>
      <w:proofErr w:type="gramEnd"/>
      <w:r w:rsidRPr="002D0B6C">
        <w:t xml:space="preserve"> “2.1.2. Ticaret” gibi en az bir alt başlık daha eklenmelidir. Eğer ek bir alt başlık oluşturulamıyorsa, mevcut başlık bir üst başlığa entegre edilerek gereksiz hiyerarşi önlenmelidir.</w:t>
      </w:r>
    </w:p>
    <w:p w14:paraId="184C4157" w14:textId="00A1F81E" w:rsidR="008A0BB2" w:rsidRDefault="008A0BB2" w:rsidP="00DB2661">
      <w:pPr>
        <w:pStyle w:val="Balk2"/>
      </w:pPr>
      <w:bookmarkStart w:id="24" w:name="_Toc190777001"/>
      <w:r>
        <w:t xml:space="preserve">Alt </w:t>
      </w:r>
      <w:r w:rsidRPr="00DB2661">
        <w:t>Başlık</w:t>
      </w:r>
      <w:bookmarkEnd w:id="24"/>
    </w:p>
    <w:p w14:paraId="110A8DC3" w14:textId="5088C94F" w:rsidR="00947A2F" w:rsidRDefault="00947A2F" w:rsidP="00947A2F">
      <w:pPr>
        <w:pStyle w:val="TezMetni"/>
      </w:pPr>
      <w:r>
        <w:t>Araştırmada kullanılan yöntemleri ve başvurulan kaynakları açıklamak için bir alt başlık daha ayrılır. Tarih disiplininde kullanılan birincil kaynaklar (örneğin arşiv belgeleri, resmi kayıtlar, yazıtlar, mektuplar, gazete haberleri) ile ikincil kaynaklar (kitaplar, makaleler, tezler vb.) ayrıntılı bir şekilde tanıtılmalıdır. Ayrıca, çalışmanın yöntemsel çerçevesi çizilmeli ve tarihsel analizde hangi yaklaşımların benimsendiği açıklanmalıdır. Örneğin, karşılaştırmalı tarih yöntemi, söylem analizi veya tarihî olayları nedensellik ilişkisi içinde değerlendiren yaklaşımlar gibi farklı metodolojik araçlardan bahsedilebilir.</w:t>
      </w:r>
    </w:p>
    <w:p w14:paraId="4201F566" w14:textId="1433FF77" w:rsidR="00136AC6" w:rsidRDefault="00136AC6" w:rsidP="00DB2661">
      <w:pPr>
        <w:pStyle w:val="Balk2"/>
      </w:pPr>
      <w:bookmarkStart w:id="25" w:name="_Toc190777002"/>
      <w:r w:rsidRPr="00204454">
        <w:t>Alt</w:t>
      </w:r>
      <w:r>
        <w:t xml:space="preserve"> Başlık</w:t>
      </w:r>
      <w:bookmarkEnd w:id="25"/>
    </w:p>
    <w:p w14:paraId="4B5BC691" w14:textId="77777777" w:rsidR="006F1D80" w:rsidRDefault="00204454" w:rsidP="00204454">
      <w:pPr>
        <w:pStyle w:val="TezMetni"/>
        <w:sectPr w:rsidR="006F1D80" w:rsidSect="008C2C43">
          <w:pgSz w:w="11900" w:h="16840"/>
          <w:pgMar w:top="1417" w:right="1417" w:bottom="1417" w:left="1417" w:header="720" w:footer="720" w:gutter="0"/>
          <w:cols w:space="708"/>
          <w:docGrid w:linePitch="326"/>
        </w:sectPr>
      </w:pPr>
      <w:r w:rsidRPr="00204454">
        <w:t xml:space="preserve">Tarih tezlerinde, ele alınan olay veya sürecin geniş bir bağlam içinde değerlendirilmesi önemlidir. Bu nedenle, çalışılan dönemin sosyal, politik, ekonomik ve kültürel dinamikleri bir </w:t>
      </w:r>
      <w:r w:rsidRPr="00204454">
        <w:lastRenderedPageBreak/>
        <w:t>başlık altında incelenmelidir. Tarihsel bağlamın iyi kurulması, olayların ve aktörlerin rollerinin daha iyi anlaşılmasına katkı sağlar. Bu kısımda, ele alınan konunun tarihî süreç içindeki yerine odaklanılarak okuyucunun gelişmeleri kavraması kolaylaştırılmalıdır.</w:t>
      </w:r>
    </w:p>
    <w:p w14:paraId="3047F3B4" w14:textId="71996017" w:rsidR="008F59A5" w:rsidRDefault="00964A8F" w:rsidP="000A0551">
      <w:pPr>
        <w:pStyle w:val="BlmBal"/>
      </w:pPr>
      <w:bookmarkStart w:id="26" w:name="_Toc190777003"/>
      <w:r>
        <w:lastRenderedPageBreak/>
        <w:t>İkinci Bölüm Başlığı</w:t>
      </w:r>
      <w:bookmarkEnd w:id="26"/>
    </w:p>
    <w:p w14:paraId="6C31E244" w14:textId="635DFA50" w:rsidR="000A0551" w:rsidRDefault="00721F47" w:rsidP="000A0551">
      <w:pPr>
        <w:pStyle w:val="Balk2"/>
      </w:pPr>
      <w:bookmarkStart w:id="27" w:name="_Toc190777004"/>
      <w:r>
        <w:t>Alt Başlık</w:t>
      </w:r>
      <w:bookmarkEnd w:id="27"/>
    </w:p>
    <w:p w14:paraId="7680C4A1" w14:textId="77777777" w:rsidR="000A0551" w:rsidRDefault="000A0551" w:rsidP="000A0551">
      <w:pPr>
        <w:pStyle w:val="TezMetni"/>
      </w:pPr>
      <w:r>
        <w:t>Tezin en kapsamlı kısmında ise araştırma sürecinde elde edilen veriler detaylı bir şekilde incelenir ve yorumlanır. Tarihî belgeler veya olaylar üzerine yapılan analizler burada sunulur. Verilerin anlamlandırılması, neden-sonuç ilişkilerinin kurulması ve tez boyunca öne sürülen iddiaların desteklenmesi bu aşamada gerçekleştirilmelidir. Ayrıca farklı tarihçiler tarafından geliştirilen yorumlar ve yaklaşımlar ele alınarak bir karşılaştırma yapılabilir.</w:t>
      </w:r>
    </w:p>
    <w:p w14:paraId="7EFBA577" w14:textId="77777777" w:rsidR="001F33CF" w:rsidRDefault="000A0551" w:rsidP="000A0551">
      <w:pPr>
        <w:pStyle w:val="TezMetni"/>
        <w:sectPr w:rsidR="001F33CF" w:rsidSect="008C2C43">
          <w:pgSz w:w="11900" w:h="16840"/>
          <w:pgMar w:top="1417" w:right="1417" w:bottom="1417" w:left="1417" w:header="720" w:footer="720" w:gutter="0"/>
          <w:cols w:space="708"/>
          <w:docGrid w:linePitch="326"/>
        </w:sectPr>
      </w:pPr>
      <w:r>
        <w:t>Daha sonra araştırmanın genel değerlendirmesi yapılır ve elde edilen bulgular ışığında bir sentez sunulur. Tarih çalışmalarında, bir olayın ya da sürecin sonuçlarını değerlendirirken uzun vadeli etkileri ve günümüze yansımaları göz önünde bulundurulmalıdır. Tez boyunca ulaşılan sonuçların daha geniş bir tarihsel bağlam içinde nasıl değerlendirilebileceği ve literatüre nasıl bir katkı sunduğu üzerinde durulmalıdır.</w:t>
      </w:r>
    </w:p>
    <w:p w14:paraId="599F818F" w14:textId="77777777" w:rsidR="001F33CF" w:rsidRDefault="001F33CF" w:rsidP="001F33CF">
      <w:pPr>
        <w:pStyle w:val="BlmBal"/>
      </w:pPr>
      <w:bookmarkStart w:id="28" w:name="_Toc190777005"/>
      <w:r>
        <w:lastRenderedPageBreak/>
        <w:t>Üçüncü Bölüm Başlığı</w:t>
      </w:r>
      <w:bookmarkEnd w:id="28"/>
    </w:p>
    <w:p w14:paraId="215EB347" w14:textId="4937CD19" w:rsidR="001F33CF" w:rsidRPr="001F33CF" w:rsidRDefault="001F33CF" w:rsidP="001F33CF">
      <w:pPr>
        <w:pStyle w:val="TezMetni"/>
        <w:sectPr w:rsidR="001F33CF" w:rsidRPr="001F33CF" w:rsidSect="008C2C43">
          <w:pgSz w:w="11900" w:h="16840"/>
          <w:pgMar w:top="1417" w:right="1417" w:bottom="1417" w:left="1417" w:header="720" w:footer="720" w:gutter="0"/>
          <w:cols w:space="708"/>
          <w:docGrid w:linePitch="326"/>
        </w:sectPr>
      </w:pPr>
      <w:r>
        <w:t>A</w:t>
      </w:r>
      <w:r w:rsidRPr="001F33CF">
        <w:t xml:space="preserve">raştırmanın genel değerlendirmesi </w:t>
      </w:r>
      <w:r>
        <w:t>yapılmalı</w:t>
      </w:r>
      <w:r w:rsidRPr="001F33CF">
        <w:t xml:space="preserve"> ve elde edilen bulgular ışığında bir sentez </w:t>
      </w:r>
      <w:r>
        <w:t>sunulmalıdır</w:t>
      </w:r>
      <w:r w:rsidRPr="001F33CF">
        <w:t>. Tarih çalışmalarında, bir olayın ya da sürecin sonuçlarını değerlendirirken uzun vadeli etkileri ve günümüze yansımaları göz önünde bulundurulmalıdır. Tez boyunca ulaşılan sonuçların daha geniş bir tarihsel bağlam içinde nasıl değerlendirilebileceği ve literatüre nasıl bir katkı sunduğu üzerinde durulmalıdır.</w:t>
      </w:r>
    </w:p>
    <w:p w14:paraId="79476103" w14:textId="47B2419B" w:rsidR="000A0551" w:rsidRDefault="000A0551" w:rsidP="000A0551">
      <w:pPr>
        <w:pStyle w:val="Balk1"/>
      </w:pPr>
      <w:bookmarkStart w:id="29" w:name="_Toc190777006"/>
      <w:r>
        <w:lastRenderedPageBreak/>
        <w:t>Sonuç</w:t>
      </w:r>
      <w:bookmarkEnd w:id="29"/>
    </w:p>
    <w:p w14:paraId="079DBD82" w14:textId="77777777" w:rsidR="006C096B" w:rsidRDefault="006C096B" w:rsidP="006C096B">
      <w:pPr>
        <w:pStyle w:val="TezMetni"/>
      </w:pPr>
      <w:r>
        <w:t xml:space="preserve"> Sonuç bölümü, tezin en önemli kısımlarından biridir zira araştırmanın genel değerlendirmesini sunar ve ulaşılan bulguları özetler. Bu bölümde tez boyunca ele alınan sorulara verilen yanıtlar net bir şekilde ortaya konulmalıdır. Önceki bölümlerde yapılan analizlerin ışığında, çalışmanın temel argümanları özetlenmeli ve ulaşılan sonuçlar açık, net ve özlü bir şekilde ifade edilmelidir. Sonuç yazarken, gereksiz tekrar ve yeni bilgi eklemekten kaçınılmalıdır. Tezin bütünlüğünü koruyacak şekilde, ana metinde tartışılan konuların nihai bir değerlendirmesi yapılmalı ve okuyucuya çalışmanın genel çerçevesi konusunda net bir kapanış sunulmalıdır.</w:t>
      </w:r>
    </w:p>
    <w:p w14:paraId="51049469" w14:textId="77777777" w:rsidR="00514FD0" w:rsidRDefault="006C096B" w:rsidP="006C096B">
      <w:pPr>
        <w:pStyle w:val="TezMetni"/>
        <w:sectPr w:rsidR="00514FD0" w:rsidSect="008C2C43">
          <w:pgSz w:w="11900" w:h="16840"/>
          <w:pgMar w:top="1417" w:right="1417" w:bottom="1417" w:left="1417" w:header="720" w:footer="720" w:gutter="0"/>
          <w:cols w:space="708"/>
          <w:docGrid w:linePitch="326"/>
        </w:sectPr>
      </w:pPr>
      <w:r>
        <w:t>Tarih alanında yazılan tezlerde, sonuç bölümü yalnızca bir özetleme yapmaktan ibaret olmamalıdır. Burada araştırmanın tarih yazımı açısından nasıl bir katkı sunduğu ve ortaya koyduğu bulguların tarihsel süreç içerisindeki önemi de değerlendirilmelidir. Ayrıca çalışmanın sınırları ve eksiklikleri belirtilerek, gelecekte yapılabilecek araştırmalara yönelik öneriler sunulabilir.</w:t>
      </w:r>
    </w:p>
    <w:p w14:paraId="07862CB4" w14:textId="420703D2" w:rsidR="001F33CF" w:rsidRDefault="00C26518" w:rsidP="00C26518">
      <w:pPr>
        <w:pStyle w:val="Balk1"/>
      </w:pPr>
      <w:bookmarkStart w:id="30" w:name="_Toc190777007"/>
      <w:r>
        <w:lastRenderedPageBreak/>
        <w:t>Kaynak</w:t>
      </w:r>
      <w:bookmarkEnd w:id="30"/>
      <w:r w:rsidR="003723CD">
        <w:t>ça</w:t>
      </w:r>
    </w:p>
    <w:p w14:paraId="2530451D" w14:textId="09318B20" w:rsidR="00DB7D9C" w:rsidRDefault="00C8713E" w:rsidP="00DB7D9C">
      <w:pPr>
        <w:pStyle w:val="TezMetni"/>
      </w:pPr>
      <w:r>
        <w:t xml:space="preserve">Kaynakça bölümü, tez boyunca kullanılan tüm akademik çalışmaların, kitapların, makalelerin, arşiv belgelerinin ve diğer kaynakların eksiksiz bir şekilde listelendiği bölümdür. Bu bölüm, tezin bilimsel güvenilirliğini sağlamak açısından büyük önem taşır ve çalışmanın dayandığı bilgi birikimini şeffaf bir biçimde ortaya koyar. </w:t>
      </w:r>
    </w:p>
    <w:p w14:paraId="4FEDDD25" w14:textId="77777777" w:rsidR="00C8713E" w:rsidRDefault="00C8713E" w:rsidP="00C8713E">
      <w:pPr>
        <w:pStyle w:val="TezMetni"/>
      </w:pPr>
      <w:r>
        <w:t>Kaynakça, tez yazım kurallarına uygun olarak alfabetik sıraya göre düzenlenmelidir. Aynı yazarın birden fazla çalışmasına yer veriliyorsa, yayın yılına göre kronolojik bir sıralama yapılmalıdır. Tez boyunca kullanılan atıf yöntemi ve kaynak gösterme formatı, tez yazım kılavuzunun ilgili bölümünde belirtilen sisteme uygun olmalıdır. Kaynakçada yer alan her eser, metin içinde mutlaka atıf yapılan bir çalışma olmalıdır. Metin içinde atıf yapılmamış eserler, kaynakçaya eklenmemelidir.</w:t>
      </w:r>
    </w:p>
    <w:p w14:paraId="46235B40" w14:textId="77777777" w:rsidR="003A4E67" w:rsidRDefault="003A4E67" w:rsidP="00C8713E">
      <w:pPr>
        <w:pStyle w:val="TezMetni"/>
      </w:pPr>
    </w:p>
    <w:p w14:paraId="09C25D82" w14:textId="6A376416" w:rsidR="00DB7D9C" w:rsidRDefault="00DB7D9C" w:rsidP="00DB7D9C">
      <w:pPr>
        <w:pStyle w:val="TezMetni"/>
        <w:ind w:firstLine="0"/>
        <w:jc w:val="center"/>
      </w:pPr>
      <w:r w:rsidRPr="00DB7D9C">
        <w:rPr>
          <w:noProof/>
        </w:rPr>
        <w:drawing>
          <wp:inline distT="0" distB="0" distL="0" distR="0" wp14:anchorId="6A07885D" wp14:editId="2434668D">
            <wp:extent cx="3187700" cy="2102380"/>
            <wp:effectExtent l="0" t="0" r="0" b="0"/>
            <wp:docPr id="914891528" name="Resim 1" descr="metin, ekran görüntüsü, yazılım, sayı, numara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891528" name="Resim 1" descr="metin, ekran görüntüsü, yazılım, sayı, numara içeren bir resim&#10;&#10;Yapay zeka tarafından oluşturulan içerik yanlış olabilir."/>
                    <pic:cNvPicPr/>
                  </pic:nvPicPr>
                  <pic:blipFill>
                    <a:blip r:embed="rId12"/>
                    <a:stretch>
                      <a:fillRect/>
                    </a:stretch>
                  </pic:blipFill>
                  <pic:spPr>
                    <a:xfrm>
                      <a:off x="0" y="0"/>
                      <a:ext cx="3197371" cy="2108759"/>
                    </a:xfrm>
                    <a:prstGeom prst="rect">
                      <a:avLst/>
                    </a:prstGeom>
                  </pic:spPr>
                </pic:pic>
              </a:graphicData>
            </a:graphic>
          </wp:inline>
        </w:drawing>
      </w:r>
    </w:p>
    <w:p w14:paraId="1F3F2F66" w14:textId="4EB6FBC5" w:rsidR="00DB7D9C" w:rsidRDefault="00DB7D9C" w:rsidP="003A4E67">
      <w:pPr>
        <w:pStyle w:val="ResimYazs"/>
      </w:pPr>
      <w:bookmarkStart w:id="31" w:name="_Toc190778911"/>
      <w:r w:rsidRPr="00DB7D9C">
        <w:rPr>
          <w:b/>
          <w:bCs/>
        </w:rPr>
        <w:t xml:space="preserve">Şekil </w:t>
      </w:r>
      <w:r w:rsidRPr="00DB7D9C">
        <w:rPr>
          <w:b/>
          <w:bCs/>
        </w:rPr>
        <w:fldChar w:fldCharType="begin"/>
      </w:r>
      <w:r w:rsidRPr="00DB7D9C">
        <w:rPr>
          <w:b/>
          <w:bCs/>
        </w:rPr>
        <w:instrText xml:space="preserve"> SEQ Şekil \* ARABIC </w:instrText>
      </w:r>
      <w:r w:rsidRPr="00DB7D9C">
        <w:rPr>
          <w:b/>
          <w:bCs/>
        </w:rPr>
        <w:fldChar w:fldCharType="separate"/>
      </w:r>
      <w:r w:rsidR="00851256">
        <w:rPr>
          <w:b/>
          <w:bCs/>
          <w:noProof/>
        </w:rPr>
        <w:t>1</w:t>
      </w:r>
      <w:r w:rsidRPr="00DB7D9C">
        <w:rPr>
          <w:b/>
          <w:bCs/>
        </w:rPr>
        <w:fldChar w:fldCharType="end"/>
      </w:r>
      <w:r>
        <w:rPr>
          <w:b/>
          <w:bCs/>
        </w:rPr>
        <w:t xml:space="preserve">- </w:t>
      </w:r>
      <w:r>
        <w:t xml:space="preserve">Kaynakça Bölümünde Sıralama </w:t>
      </w:r>
      <w:r w:rsidRPr="003A4E67">
        <w:t>Yapılışı</w:t>
      </w:r>
      <w:bookmarkEnd w:id="31"/>
    </w:p>
    <w:p w14:paraId="7349BDB6" w14:textId="77777777" w:rsidR="00C8713E" w:rsidRDefault="00C8713E" w:rsidP="00C8713E">
      <w:pPr>
        <w:pStyle w:val="TezMetni"/>
      </w:pPr>
      <w:r>
        <w:t>Kaynakçanın düzenlenmesi sırasında dikkat edilmesi gereken noktalar şunlardır:</w:t>
      </w:r>
    </w:p>
    <w:p w14:paraId="6EFFF72F" w14:textId="2552BBD9" w:rsidR="00C8713E" w:rsidRDefault="00C8713E" w:rsidP="00C8713E">
      <w:pPr>
        <w:pStyle w:val="TezMetni"/>
        <w:numPr>
          <w:ilvl w:val="0"/>
          <w:numId w:val="7"/>
        </w:numPr>
      </w:pPr>
      <w:r>
        <w:t>Kitaplar, makaleler, arşiv belgeleri, tez ve kitap bölümleri gibi farklı türdeki kaynaklar, belirlenen formata uygun olarak yazılmalıdır.</w:t>
      </w:r>
    </w:p>
    <w:p w14:paraId="6CBAC0E1" w14:textId="1BDC0534" w:rsidR="00C8713E" w:rsidRDefault="00C8713E" w:rsidP="00C8713E">
      <w:pPr>
        <w:pStyle w:val="TezMetni"/>
        <w:numPr>
          <w:ilvl w:val="0"/>
          <w:numId w:val="7"/>
        </w:numPr>
      </w:pPr>
      <w:r>
        <w:t xml:space="preserve">İnternet kaynakları, yalnızca güvenilir akademik </w:t>
      </w:r>
      <w:proofErr w:type="spellStart"/>
      <w:r>
        <w:t>veritabanlarından</w:t>
      </w:r>
      <w:proofErr w:type="spellEnd"/>
      <w:r>
        <w:t xml:space="preserve"> veya resmî kurumlardan alındığında kullanılmalıdır ve erişim tarihleri belirtilmelidir.</w:t>
      </w:r>
    </w:p>
    <w:p w14:paraId="312DC5CC" w14:textId="78172B4B" w:rsidR="003A4E67" w:rsidRDefault="00C8713E" w:rsidP="00C8713E">
      <w:pPr>
        <w:pStyle w:val="TezMetni"/>
        <w:numPr>
          <w:ilvl w:val="0"/>
          <w:numId w:val="7"/>
        </w:numPr>
      </w:pPr>
      <w:r>
        <w:t>Arşiv belgeleri, arşiv ismi, fon numarası ve belge numarası gibi bilgilere yer verilerek gösterilmelidir.</w:t>
      </w:r>
    </w:p>
    <w:p w14:paraId="2BE4E54B" w14:textId="77777777" w:rsidR="003A4E67" w:rsidRDefault="003A4E67">
      <w:pPr>
        <w:widowControl/>
        <w:autoSpaceDE/>
        <w:autoSpaceDN/>
        <w:spacing w:after="160" w:line="278" w:lineRule="auto"/>
        <w:rPr>
          <w:sz w:val="24"/>
          <w:lang w:eastAsia="tr-TR"/>
        </w:rPr>
      </w:pPr>
      <w:r>
        <w:br w:type="page"/>
      </w:r>
    </w:p>
    <w:p w14:paraId="192E1CF9" w14:textId="77777777" w:rsidR="00DB7D9C" w:rsidRDefault="00DB7D9C" w:rsidP="00990907">
      <w:pPr>
        <w:pStyle w:val="KaynakaAtf"/>
      </w:pPr>
      <w:proofErr w:type="spellStart"/>
      <w:r w:rsidRPr="005A49AE">
        <w:lastRenderedPageBreak/>
        <w:t>Achilli</w:t>
      </w:r>
      <w:proofErr w:type="spellEnd"/>
      <w:r w:rsidRPr="005A49AE">
        <w:t>,</w:t>
      </w:r>
      <w:r>
        <w:t xml:space="preserve"> </w:t>
      </w:r>
      <w:r w:rsidRPr="005A49AE">
        <w:t>Alessandro</w:t>
      </w:r>
      <w:r>
        <w:t>,</w:t>
      </w:r>
      <w:r w:rsidRPr="005A49AE">
        <w:t xml:space="preserve"> Anna </w:t>
      </w:r>
      <w:proofErr w:type="spellStart"/>
      <w:r w:rsidRPr="005A49AE">
        <w:t>Olivieri</w:t>
      </w:r>
      <w:proofErr w:type="spellEnd"/>
      <w:r w:rsidRPr="005A49AE">
        <w:t xml:space="preserve">, Maria Pala, Ene </w:t>
      </w:r>
      <w:proofErr w:type="spellStart"/>
      <w:r w:rsidRPr="005A49AE">
        <w:t>Metspalu</w:t>
      </w:r>
      <w:proofErr w:type="spellEnd"/>
      <w:r w:rsidRPr="005A49AE">
        <w:t xml:space="preserve">, </w:t>
      </w:r>
      <w:proofErr w:type="spellStart"/>
      <w:r w:rsidRPr="005A49AE">
        <w:t>Simona</w:t>
      </w:r>
      <w:proofErr w:type="spellEnd"/>
      <w:r w:rsidRPr="005A49AE">
        <w:t xml:space="preserve"> </w:t>
      </w:r>
      <w:proofErr w:type="spellStart"/>
      <w:r w:rsidRPr="005A49AE">
        <w:t>Fornarino</w:t>
      </w:r>
      <w:proofErr w:type="spellEnd"/>
      <w:r w:rsidRPr="005A49AE">
        <w:t xml:space="preserve">, </w:t>
      </w:r>
      <w:proofErr w:type="spellStart"/>
      <w:r w:rsidRPr="005A49AE">
        <w:t>Vincenza</w:t>
      </w:r>
      <w:proofErr w:type="spellEnd"/>
      <w:r w:rsidRPr="005A49AE">
        <w:t xml:space="preserve"> </w:t>
      </w:r>
      <w:proofErr w:type="spellStart"/>
      <w:r w:rsidRPr="005A49AE">
        <w:t>Battaglia</w:t>
      </w:r>
      <w:proofErr w:type="spellEnd"/>
      <w:r w:rsidRPr="005A49AE">
        <w:t xml:space="preserve">, Matteo </w:t>
      </w:r>
      <w:proofErr w:type="spellStart"/>
      <w:r w:rsidRPr="005A49AE">
        <w:t>Accetturo</w:t>
      </w:r>
      <w:proofErr w:type="spellEnd"/>
      <w:r>
        <w:t xml:space="preserve"> vd.</w:t>
      </w:r>
      <w:r w:rsidRPr="005A49AE">
        <w:t xml:space="preserve"> “</w:t>
      </w:r>
      <w:proofErr w:type="spellStart"/>
      <w:r w:rsidRPr="005A49AE">
        <w:t>Mitochondrial</w:t>
      </w:r>
      <w:proofErr w:type="spellEnd"/>
      <w:r w:rsidRPr="005A49AE">
        <w:t xml:space="preserve"> DNA </w:t>
      </w:r>
      <w:proofErr w:type="spellStart"/>
      <w:r w:rsidRPr="005A49AE">
        <w:t>Variation</w:t>
      </w:r>
      <w:proofErr w:type="spellEnd"/>
      <w:r w:rsidRPr="005A49AE">
        <w:t xml:space="preserve"> of Modern </w:t>
      </w:r>
      <w:proofErr w:type="spellStart"/>
      <w:r w:rsidRPr="005A49AE">
        <w:t>Tuscans</w:t>
      </w:r>
      <w:proofErr w:type="spellEnd"/>
      <w:r w:rsidRPr="005A49AE">
        <w:t xml:space="preserve"> </w:t>
      </w:r>
      <w:proofErr w:type="spellStart"/>
      <w:r w:rsidRPr="005A49AE">
        <w:t>Supports</w:t>
      </w:r>
      <w:proofErr w:type="spellEnd"/>
      <w:r w:rsidRPr="005A49AE">
        <w:t xml:space="preserve"> </w:t>
      </w:r>
      <w:proofErr w:type="spellStart"/>
      <w:r w:rsidRPr="005A49AE">
        <w:t>the</w:t>
      </w:r>
      <w:proofErr w:type="spellEnd"/>
      <w:r w:rsidRPr="005A49AE">
        <w:t xml:space="preserve"> </w:t>
      </w:r>
      <w:proofErr w:type="spellStart"/>
      <w:r w:rsidRPr="005A49AE">
        <w:t>Near</w:t>
      </w:r>
      <w:proofErr w:type="spellEnd"/>
      <w:r w:rsidRPr="005A49AE">
        <w:t xml:space="preserve"> </w:t>
      </w:r>
      <w:proofErr w:type="spellStart"/>
      <w:r w:rsidRPr="005A49AE">
        <w:t>Eastern</w:t>
      </w:r>
      <w:proofErr w:type="spellEnd"/>
      <w:r w:rsidRPr="005A49AE">
        <w:t xml:space="preserve"> </w:t>
      </w:r>
      <w:proofErr w:type="spellStart"/>
      <w:r w:rsidRPr="005A49AE">
        <w:t>Origin</w:t>
      </w:r>
      <w:proofErr w:type="spellEnd"/>
      <w:r w:rsidRPr="005A49AE">
        <w:t xml:space="preserve"> of </w:t>
      </w:r>
      <w:proofErr w:type="spellStart"/>
      <w:r w:rsidRPr="005A49AE">
        <w:t>Etruscans</w:t>
      </w:r>
      <w:proofErr w:type="spellEnd"/>
      <w:r>
        <w:t>,</w:t>
      </w:r>
      <w:r w:rsidRPr="005A49AE">
        <w:t xml:space="preserve">” </w:t>
      </w:r>
      <w:proofErr w:type="spellStart"/>
      <w:r w:rsidRPr="00B22E05">
        <w:rPr>
          <w:i/>
          <w:iCs/>
        </w:rPr>
        <w:t>American</w:t>
      </w:r>
      <w:proofErr w:type="spellEnd"/>
      <w:r w:rsidRPr="00B22E05">
        <w:rPr>
          <w:i/>
          <w:iCs/>
        </w:rPr>
        <w:t xml:space="preserve"> </w:t>
      </w:r>
      <w:proofErr w:type="spellStart"/>
      <w:r w:rsidRPr="00B22E05">
        <w:rPr>
          <w:i/>
          <w:iCs/>
        </w:rPr>
        <w:t>Journal</w:t>
      </w:r>
      <w:proofErr w:type="spellEnd"/>
      <w:r w:rsidRPr="00B22E05">
        <w:rPr>
          <w:i/>
          <w:iCs/>
        </w:rPr>
        <w:t xml:space="preserve"> of Human Genetics</w:t>
      </w:r>
      <w:r>
        <w:t xml:space="preserve"> 80, </w:t>
      </w:r>
      <w:proofErr w:type="spellStart"/>
      <w:r>
        <w:t>sy</w:t>
      </w:r>
      <w:proofErr w:type="spellEnd"/>
      <w:r>
        <w:t>. 4 (</w:t>
      </w:r>
      <w:r w:rsidRPr="005A49AE">
        <w:t>Nisan 2007</w:t>
      </w:r>
      <w:r>
        <w:t>):</w:t>
      </w:r>
      <w:r w:rsidRPr="005A49AE">
        <w:t xml:space="preserve"> 759</w:t>
      </w:r>
      <w:r>
        <w:t>-</w:t>
      </w:r>
      <w:r w:rsidRPr="005A49AE">
        <w:t>68</w:t>
      </w:r>
      <w:r>
        <w:t>.</w:t>
      </w:r>
    </w:p>
    <w:p w14:paraId="191A4C8F" w14:textId="77777777" w:rsidR="00DB7D9C" w:rsidRDefault="00DB7D9C" w:rsidP="002F6449">
      <w:pPr>
        <w:pStyle w:val="KaynakaAtf"/>
      </w:pPr>
      <w:proofErr w:type="spellStart"/>
      <w:r w:rsidRPr="00EB2329">
        <w:t>Ayönü</w:t>
      </w:r>
      <w:proofErr w:type="spellEnd"/>
      <w:r w:rsidRPr="00EB2329">
        <w:t xml:space="preserve">, Yusuf. “Bizans İmparatoru I. Andronikos </w:t>
      </w:r>
      <w:proofErr w:type="spellStart"/>
      <w:r w:rsidRPr="00EB2329">
        <w:t>Komnenos’un</w:t>
      </w:r>
      <w:proofErr w:type="spellEnd"/>
      <w:r w:rsidRPr="00EB2329">
        <w:t xml:space="preserve"> Hayatı </w:t>
      </w:r>
      <w:r>
        <w:t>v</w:t>
      </w:r>
      <w:r w:rsidRPr="00EB2329">
        <w:t xml:space="preserve">e Devlet Teşkilatını Yeniden Düzenlemeye Yönelik Reformları”. </w:t>
      </w:r>
      <w:r w:rsidRPr="00EB2329">
        <w:rPr>
          <w:i/>
          <w:iCs/>
        </w:rPr>
        <w:t>Tarih İncelemeleri Dergisi</w:t>
      </w:r>
      <w:r w:rsidRPr="00EB2329">
        <w:t xml:space="preserve"> 29, </w:t>
      </w:r>
      <w:proofErr w:type="spellStart"/>
      <w:r w:rsidRPr="00EB2329">
        <w:t>sy</w:t>
      </w:r>
      <w:proofErr w:type="spellEnd"/>
      <w:r w:rsidRPr="00EB2329">
        <w:t>. 1 (Haziran 2014): 107</w:t>
      </w:r>
      <w:r>
        <w:t>-</w:t>
      </w:r>
      <w:r w:rsidRPr="00EB2329">
        <w:t>26</w:t>
      </w:r>
      <w:r>
        <w:t>,</w:t>
      </w:r>
      <w:r w:rsidRPr="00EB2329">
        <w:t xml:space="preserve"> </w:t>
      </w:r>
      <w:hyperlink r:id="rId13" w:history="1">
        <w:r w:rsidRPr="007A76C5">
          <w:rPr>
            <w:rStyle w:val="Kpr"/>
          </w:rPr>
          <w:t>https://doi.org/10.18513/egetid.69163</w:t>
        </w:r>
      </w:hyperlink>
      <w:r>
        <w:t>.</w:t>
      </w:r>
    </w:p>
    <w:p w14:paraId="20F7C419" w14:textId="77777777" w:rsidR="00DB7D9C" w:rsidRDefault="00DB7D9C" w:rsidP="009A4175">
      <w:pPr>
        <w:pStyle w:val="KaynakaAtf"/>
      </w:pPr>
      <w:proofErr w:type="spellStart"/>
      <w:r w:rsidRPr="00AC7699">
        <w:t>Dvornik</w:t>
      </w:r>
      <w:proofErr w:type="spellEnd"/>
      <w:r w:rsidRPr="00AC7699">
        <w:t xml:space="preserve">, Francis. </w:t>
      </w:r>
      <w:r w:rsidRPr="00AC7699">
        <w:rPr>
          <w:i/>
          <w:iCs/>
        </w:rPr>
        <w:t>Konsiller Tarihi, İznik</w:t>
      </w:r>
      <w:r>
        <w:rPr>
          <w:i/>
          <w:iCs/>
        </w:rPr>
        <w:t>’</w:t>
      </w:r>
      <w:r w:rsidRPr="00AC7699">
        <w:rPr>
          <w:i/>
          <w:iCs/>
        </w:rPr>
        <w:t>ten II. Vatikan</w:t>
      </w:r>
      <w:r>
        <w:rPr>
          <w:i/>
          <w:iCs/>
        </w:rPr>
        <w:t>’</w:t>
      </w:r>
      <w:r w:rsidRPr="00AC7699">
        <w:rPr>
          <w:i/>
          <w:iCs/>
        </w:rPr>
        <w:t>a</w:t>
      </w:r>
      <w:r w:rsidRPr="00AC7699">
        <w:t xml:space="preserve">. </w:t>
      </w:r>
      <w:r>
        <w:t>Çev</w:t>
      </w:r>
      <w:r w:rsidRPr="00AC7699">
        <w:t>. Mehmet Aydın. Ankara: Türk Tarih Kurumu Yayınları, 1990</w:t>
      </w:r>
      <w:r>
        <w:t>.</w:t>
      </w:r>
    </w:p>
    <w:p w14:paraId="5C2AA4C2" w14:textId="77777777" w:rsidR="00DB7D9C" w:rsidRDefault="00DB7D9C" w:rsidP="00DB7D9C">
      <w:pPr>
        <w:pStyle w:val="KaynakaAtf"/>
      </w:pPr>
      <w:r w:rsidRPr="000F7CC5">
        <w:t xml:space="preserve">Ege </w:t>
      </w:r>
      <w:r>
        <w:t xml:space="preserve">Üniversitesi Edebiyat Fakültesi Tarih Bölümü, </w:t>
      </w:r>
      <w:r w:rsidRPr="00595813">
        <w:t>“</w:t>
      </w:r>
      <w:r w:rsidRPr="000F7CC5">
        <w:t>Tarihçe</w:t>
      </w:r>
      <w:r w:rsidRPr="00595813">
        <w:t xml:space="preserve">,” </w:t>
      </w:r>
      <w:r>
        <w:t xml:space="preserve">12 Eylül </w:t>
      </w:r>
      <w:proofErr w:type="gramStart"/>
      <w:r>
        <w:t>2024’de</w:t>
      </w:r>
      <w:proofErr w:type="gramEnd"/>
      <w:r>
        <w:t xml:space="preserve"> erişildi, </w:t>
      </w:r>
      <w:hyperlink r:id="rId14" w:history="1">
        <w:r w:rsidRPr="00587CB5">
          <w:rPr>
            <w:rStyle w:val="Kpr"/>
          </w:rPr>
          <w:t>https://tarih.ege.edu.tr/tr-4892/tarihce.html</w:t>
        </w:r>
      </w:hyperlink>
      <w:r w:rsidRPr="00595813">
        <w:t>.</w:t>
      </w:r>
    </w:p>
    <w:p w14:paraId="6AFF90B9" w14:textId="77777777" w:rsidR="00DB7D9C" w:rsidRDefault="00DB7D9C" w:rsidP="004E38C7">
      <w:pPr>
        <w:pStyle w:val="KaynakaAtf"/>
      </w:pPr>
      <w:r>
        <w:t>Güneş, Zehra. “</w:t>
      </w:r>
      <w:proofErr w:type="spellStart"/>
      <w:r w:rsidRPr="00E274B3">
        <w:rPr>
          <w:i/>
          <w:iCs/>
        </w:rPr>
        <w:t>Hârizmşahlar</w:t>
      </w:r>
      <w:proofErr w:type="spellEnd"/>
      <w:r w:rsidRPr="00E274B3">
        <w:rPr>
          <w:i/>
          <w:iCs/>
        </w:rPr>
        <w:t xml:space="preserve"> ve </w:t>
      </w:r>
      <w:proofErr w:type="spellStart"/>
      <w:r w:rsidRPr="00E274B3">
        <w:rPr>
          <w:i/>
          <w:iCs/>
        </w:rPr>
        <w:t>Karahıtaylar</w:t>
      </w:r>
      <w:proofErr w:type="spellEnd"/>
      <w:r w:rsidRPr="00E274B3">
        <w:rPr>
          <w:i/>
          <w:iCs/>
        </w:rPr>
        <w:t xml:space="preserve"> Arasındaki İlişkiler</w:t>
      </w:r>
      <w:r>
        <w:t xml:space="preserve">.” Yüksek Lisans Tezi, Selçuk Üniversitesi, 2023, </w:t>
      </w:r>
      <w:r w:rsidRPr="00E274B3">
        <w:t>Yükseköğretim Kurulu Ulusal Tez Merkezi</w:t>
      </w:r>
      <w:r>
        <w:t>.</w:t>
      </w:r>
    </w:p>
    <w:p w14:paraId="695FF8C6" w14:textId="77777777" w:rsidR="00DB7D9C" w:rsidRDefault="00DB7D9C" w:rsidP="00892FED">
      <w:pPr>
        <w:pStyle w:val="KaynakaAtf"/>
      </w:pPr>
      <w:r>
        <w:t xml:space="preserve">Kanat, Cüneyt ve Devrim Burçak. </w:t>
      </w:r>
      <w:r w:rsidRPr="00DB22BE">
        <w:rPr>
          <w:rStyle w:val="Vurgu"/>
          <w:rFonts w:eastAsiaTheme="majorEastAsia"/>
        </w:rPr>
        <w:t xml:space="preserve">Sorularla Haçlı Seferleri </w:t>
      </w:r>
      <w:r>
        <w:rPr>
          <w:rStyle w:val="Vurgu"/>
          <w:rFonts w:eastAsiaTheme="majorEastAsia"/>
        </w:rPr>
        <w:t>Tarihi</w:t>
      </w:r>
      <w:r w:rsidRPr="00DB22BE">
        <w:rPr>
          <w:rStyle w:val="Vurgu"/>
          <w:rFonts w:eastAsiaTheme="majorEastAsia"/>
        </w:rPr>
        <w:t>.</w:t>
      </w:r>
      <w:r>
        <w:t xml:space="preserve"> İstanbul: Yeditepe Yayınevi, 2024.</w:t>
      </w:r>
    </w:p>
    <w:p w14:paraId="21D7AF9B" w14:textId="77777777" w:rsidR="00DB7D9C" w:rsidRDefault="00DB7D9C" w:rsidP="00B93713">
      <w:pPr>
        <w:pStyle w:val="KaynakaAtf"/>
      </w:pPr>
      <w:r>
        <w:t>Karakaş</w:t>
      </w:r>
      <w:r w:rsidRPr="00CB707C">
        <w:t>,</w:t>
      </w:r>
      <w:r>
        <w:t xml:space="preserve"> Nuri.</w:t>
      </w:r>
      <w:r w:rsidRPr="00CB707C">
        <w:t xml:space="preserve"> “Lozan Konferansı Görüşmelerinde Ege Adaları</w:t>
      </w:r>
      <w:r>
        <w:t>.</w:t>
      </w:r>
      <w:r w:rsidRPr="00CB707C">
        <w:t xml:space="preserve">” </w:t>
      </w:r>
      <w:r w:rsidRPr="00CB707C">
        <w:rPr>
          <w:i/>
          <w:iCs/>
        </w:rPr>
        <w:t>Ege Adalarının Unutulan Halkı: Rodos ve İstanköy Türkleri</w:t>
      </w:r>
      <w:r>
        <w:rPr>
          <w:i/>
          <w:iCs/>
        </w:rPr>
        <w:t xml:space="preserve"> </w:t>
      </w:r>
      <w:r>
        <w:t>içinde</w:t>
      </w:r>
      <w:r w:rsidRPr="00CB707C">
        <w:t xml:space="preserve">, ed. </w:t>
      </w:r>
      <w:r>
        <w:t>Mustafa Kaynakçı ve Cihan Özgün,</w:t>
      </w:r>
      <w:r w:rsidRPr="00CB707C">
        <w:t xml:space="preserve"> </w:t>
      </w:r>
      <w:r>
        <w:t>235-51. Konya</w:t>
      </w:r>
      <w:r w:rsidRPr="00CB707C">
        <w:t xml:space="preserve">: </w:t>
      </w:r>
      <w:r>
        <w:t>Eğitim Yayınevi</w:t>
      </w:r>
      <w:r w:rsidRPr="00CB707C">
        <w:t xml:space="preserve">, </w:t>
      </w:r>
      <w:r>
        <w:t>2019.</w:t>
      </w:r>
    </w:p>
    <w:p w14:paraId="6A788175" w14:textId="77777777" w:rsidR="00DB7D9C" w:rsidRDefault="00DB7D9C" w:rsidP="00E36F38">
      <w:pPr>
        <w:pStyle w:val="KaynakaAtf"/>
      </w:pPr>
      <w:r>
        <w:t xml:space="preserve">Kaya, Mehmet Ali. </w:t>
      </w:r>
      <w:r>
        <w:rPr>
          <w:rStyle w:val="Vurgu"/>
        </w:rPr>
        <w:t xml:space="preserve">Türkiye’nin Eskiçağ Tarihi III: </w:t>
      </w:r>
      <w:proofErr w:type="spellStart"/>
      <w:r>
        <w:rPr>
          <w:rStyle w:val="Vurgu"/>
        </w:rPr>
        <w:t>Hellenistik</w:t>
      </w:r>
      <w:proofErr w:type="spellEnd"/>
      <w:r>
        <w:rPr>
          <w:rStyle w:val="Vurgu"/>
        </w:rPr>
        <w:t xml:space="preserve"> Dönem</w:t>
      </w:r>
      <w:r>
        <w:t>. Ankara: Bilge Kültür Sanat, 2024.</w:t>
      </w:r>
    </w:p>
    <w:p w14:paraId="2C0B4F87" w14:textId="77777777" w:rsidR="00DB7D9C" w:rsidRDefault="00DB7D9C" w:rsidP="00DB78F7">
      <w:pPr>
        <w:pStyle w:val="KaynakaAtf"/>
      </w:pPr>
      <w:proofErr w:type="spellStart"/>
      <w:r w:rsidRPr="00736E78">
        <w:t>Keşşî</w:t>
      </w:r>
      <w:proofErr w:type="spellEnd"/>
      <w:r w:rsidRPr="00736E78">
        <w:t xml:space="preserve">, Ebû </w:t>
      </w:r>
      <w:proofErr w:type="spellStart"/>
      <w:r w:rsidRPr="00736E78">
        <w:t>Şekûr</w:t>
      </w:r>
      <w:proofErr w:type="spellEnd"/>
      <w:r w:rsidRPr="00736E78">
        <w:t xml:space="preserve"> Muhammed b. </w:t>
      </w:r>
      <w:proofErr w:type="spellStart"/>
      <w:r w:rsidRPr="00736E78">
        <w:t>Abdüsseyyid</w:t>
      </w:r>
      <w:proofErr w:type="spellEnd"/>
      <w:r w:rsidRPr="00736E78">
        <w:t xml:space="preserve"> es-</w:t>
      </w:r>
      <w:proofErr w:type="spellStart"/>
      <w:r w:rsidRPr="00736E78">
        <w:t>Sâlimî</w:t>
      </w:r>
      <w:proofErr w:type="spellEnd"/>
      <w:r w:rsidRPr="00736E78">
        <w:t xml:space="preserve">. </w:t>
      </w:r>
      <w:r w:rsidRPr="00736E78">
        <w:rPr>
          <w:i/>
          <w:iCs/>
        </w:rPr>
        <w:t>et-</w:t>
      </w:r>
      <w:proofErr w:type="spellStart"/>
      <w:r w:rsidRPr="00736E78">
        <w:rPr>
          <w:i/>
          <w:iCs/>
        </w:rPr>
        <w:t>Temhîd</w:t>
      </w:r>
      <w:proofErr w:type="spellEnd"/>
      <w:r w:rsidRPr="00736E78">
        <w:rPr>
          <w:i/>
          <w:iCs/>
        </w:rPr>
        <w:t xml:space="preserve"> fî </w:t>
      </w:r>
      <w:proofErr w:type="spellStart"/>
      <w:r w:rsidRPr="00736E78">
        <w:rPr>
          <w:i/>
          <w:iCs/>
        </w:rPr>
        <w:t>beyâni't-tevhîd</w:t>
      </w:r>
      <w:proofErr w:type="spellEnd"/>
      <w:r w:rsidRPr="00705579">
        <w:t>.</w:t>
      </w:r>
      <w:r w:rsidRPr="00736E78">
        <w:t xml:space="preserve"> Şehit Ali Paşa, 1153: </w:t>
      </w:r>
      <w:proofErr w:type="gramStart"/>
      <w:r w:rsidRPr="00736E78">
        <w:t>1a</w:t>
      </w:r>
      <w:proofErr w:type="gramEnd"/>
      <w:r w:rsidRPr="00736E78">
        <w:t>-217b. Süleymaniye Kütüphanesi.</w:t>
      </w:r>
    </w:p>
    <w:p w14:paraId="48F6C8B5" w14:textId="77777777" w:rsidR="00DB7D9C" w:rsidRDefault="00DB7D9C" w:rsidP="002F6449">
      <w:pPr>
        <w:pStyle w:val="KaynakaAtf"/>
      </w:pPr>
      <w:r>
        <w:t>Mert, Hasan ve Kurban</w:t>
      </w:r>
      <w:r w:rsidRPr="00B5310F">
        <w:t>,</w:t>
      </w:r>
      <w:r>
        <w:t xml:space="preserve"> Vefa.</w:t>
      </w:r>
      <w:r w:rsidRPr="00B5310F">
        <w:t xml:space="preserve"> “</w:t>
      </w:r>
      <w:r w:rsidRPr="002C1238">
        <w:t>Azerbaycan Basınında 1915 Ermeni Meselesi</w:t>
      </w:r>
      <w:r w:rsidRPr="00B5310F">
        <w:t xml:space="preserve">,” </w:t>
      </w:r>
      <w:r w:rsidRPr="002C1238">
        <w:rPr>
          <w:i/>
          <w:iCs/>
        </w:rPr>
        <w:t>Anadolu Üniversitesi Sosyal Bilimler Dergisi</w:t>
      </w:r>
      <w:r w:rsidRPr="00B5310F">
        <w:t xml:space="preserve"> </w:t>
      </w:r>
      <w:r>
        <w:t xml:space="preserve">16, </w:t>
      </w:r>
      <w:proofErr w:type="spellStart"/>
      <w:r>
        <w:t>sy</w:t>
      </w:r>
      <w:proofErr w:type="spellEnd"/>
      <w:r>
        <w:t>. 3</w:t>
      </w:r>
      <w:r w:rsidRPr="00B5310F">
        <w:t xml:space="preserve"> (</w:t>
      </w:r>
      <w:r>
        <w:t>2016</w:t>
      </w:r>
      <w:r w:rsidRPr="00B5310F">
        <w:t xml:space="preserve">): </w:t>
      </w:r>
      <w:r>
        <w:t>183-96</w:t>
      </w:r>
      <w:r w:rsidRPr="00B5310F">
        <w:t>.</w:t>
      </w:r>
    </w:p>
    <w:p w14:paraId="3E7E995A" w14:textId="77777777" w:rsidR="00DB7D9C" w:rsidRDefault="00DB7D9C" w:rsidP="00A532D1">
      <w:pPr>
        <w:pStyle w:val="KaynakaAtf"/>
      </w:pPr>
      <w:r>
        <w:t>Nadi</w:t>
      </w:r>
      <w:r w:rsidRPr="00595813">
        <w:t>,</w:t>
      </w:r>
      <w:r>
        <w:t xml:space="preserve"> Nadir.</w:t>
      </w:r>
      <w:r w:rsidRPr="00595813">
        <w:t xml:space="preserve"> “</w:t>
      </w:r>
      <w:r>
        <w:t xml:space="preserve">Türk-İngiliz </w:t>
      </w:r>
      <w:proofErr w:type="gramStart"/>
      <w:r>
        <w:t>İşbirliği</w:t>
      </w:r>
      <w:proofErr w:type="gramEnd"/>
      <w:r>
        <w:t>.</w:t>
      </w:r>
      <w:r w:rsidRPr="00595813">
        <w:t xml:space="preserve">” </w:t>
      </w:r>
      <w:r>
        <w:rPr>
          <w:i/>
          <w:iCs/>
        </w:rPr>
        <w:t>Cumhuriyet</w:t>
      </w:r>
      <w:r w:rsidRPr="00595813">
        <w:t xml:space="preserve">, </w:t>
      </w:r>
      <w:r>
        <w:t>5 Ağustos 1939.</w:t>
      </w:r>
    </w:p>
    <w:p w14:paraId="19CDE41E" w14:textId="77777777" w:rsidR="00DB7D9C" w:rsidRDefault="00DB7D9C" w:rsidP="000945EF">
      <w:pPr>
        <w:pStyle w:val="KaynakaAtf"/>
      </w:pPr>
      <w:r>
        <w:t>Osman Şakir</w:t>
      </w:r>
      <w:r w:rsidRPr="0031205B">
        <w:t xml:space="preserve"> Efendi</w:t>
      </w:r>
      <w:r>
        <w:t>.</w:t>
      </w:r>
      <w:r w:rsidRPr="0031205B">
        <w:t xml:space="preserve"> </w:t>
      </w:r>
      <w:r w:rsidRPr="00117B87">
        <w:rPr>
          <w:i/>
          <w:iCs/>
        </w:rPr>
        <w:t xml:space="preserve">Musavver </w:t>
      </w:r>
      <w:proofErr w:type="spellStart"/>
      <w:r w:rsidRPr="00117B87">
        <w:rPr>
          <w:i/>
          <w:iCs/>
        </w:rPr>
        <w:t>Sefâretnâme</w:t>
      </w:r>
      <w:proofErr w:type="spellEnd"/>
      <w:r w:rsidRPr="00117B87">
        <w:rPr>
          <w:i/>
          <w:iCs/>
        </w:rPr>
        <w:t>-</w:t>
      </w:r>
      <w:r>
        <w:rPr>
          <w:i/>
          <w:iCs/>
        </w:rPr>
        <w:t>i</w:t>
      </w:r>
      <w:r w:rsidRPr="00117B87">
        <w:rPr>
          <w:i/>
          <w:iCs/>
        </w:rPr>
        <w:t xml:space="preserve"> İran</w:t>
      </w:r>
      <w:r>
        <w:t>.</w:t>
      </w:r>
      <w:r w:rsidRPr="0031205B">
        <w:t xml:space="preserve"> </w:t>
      </w:r>
      <w:r>
        <w:t>Haz</w:t>
      </w:r>
      <w:r w:rsidRPr="0031205B">
        <w:t xml:space="preserve">. </w:t>
      </w:r>
      <w:r w:rsidRPr="00117B87">
        <w:t>Güray Önal</w:t>
      </w:r>
      <w:r>
        <w:t>. İstanbul</w:t>
      </w:r>
      <w:r w:rsidRPr="0031205B">
        <w:t xml:space="preserve">: </w:t>
      </w:r>
      <w:r w:rsidRPr="00117B87">
        <w:t>Türkiye Yazma Eserler Kurumu Başkanlığı Yayınları</w:t>
      </w:r>
      <w:r w:rsidRPr="0031205B">
        <w:t xml:space="preserve">, </w:t>
      </w:r>
      <w:r>
        <w:t>2018</w:t>
      </w:r>
      <w:r w:rsidRPr="0031205B">
        <w:t>.</w:t>
      </w:r>
    </w:p>
    <w:p w14:paraId="0AB52540" w14:textId="77777777" w:rsidR="00DB7D9C" w:rsidRDefault="00DB7D9C" w:rsidP="004944C2">
      <w:pPr>
        <w:pStyle w:val="KaynakaAtf"/>
      </w:pPr>
      <w:r>
        <w:t xml:space="preserve">Özgün, Cihan, Elif Charlotte Nelson, İbrahim </w:t>
      </w:r>
      <w:proofErr w:type="spellStart"/>
      <w:r>
        <w:t>Hamaloğlu</w:t>
      </w:r>
      <w:proofErr w:type="spellEnd"/>
      <w:r>
        <w:t xml:space="preserve">, Yasin Özdemir ve Gizem Tunç. </w:t>
      </w:r>
      <w:r w:rsidRPr="00341AC6">
        <w:rPr>
          <w:rStyle w:val="Vurgu"/>
          <w:rFonts w:eastAsiaTheme="majorEastAsia"/>
        </w:rPr>
        <w:t>II. Abdülhamit Döneminde İzmir ve Çevresinde Eşkıya ve Eşkıya Yatakları</w:t>
      </w:r>
      <w:r w:rsidRPr="00DB22BE">
        <w:rPr>
          <w:rStyle w:val="Vurgu"/>
          <w:rFonts w:eastAsiaTheme="majorEastAsia"/>
        </w:rPr>
        <w:t>.</w:t>
      </w:r>
      <w:r>
        <w:t xml:space="preserve"> İzmir: </w:t>
      </w:r>
      <w:r w:rsidRPr="00341AC6">
        <w:t>Ege Üniversitesi Yayınları</w:t>
      </w:r>
      <w:r>
        <w:t>, 2022.</w:t>
      </w:r>
    </w:p>
    <w:p w14:paraId="6262AD43" w14:textId="77777777" w:rsidR="00DB7D9C" w:rsidRDefault="00DB7D9C" w:rsidP="001E6083">
      <w:pPr>
        <w:pStyle w:val="KaynakaAtf"/>
      </w:pPr>
      <w:r>
        <w:t>Özgün, Cihan, Gizem Tunç ve Yasin Özdemir.</w:t>
      </w:r>
      <w:r w:rsidRPr="00B5310F">
        <w:t xml:space="preserve"> “</w:t>
      </w:r>
      <w:r w:rsidRPr="002C1238">
        <w:t xml:space="preserve">Bir Çatışmanın Denklemi: Çakırcalı Mehmet Efe’nin Başarısında Yatak </w:t>
      </w:r>
      <w:r>
        <w:t>v</w:t>
      </w:r>
      <w:r w:rsidRPr="002C1238">
        <w:t>e Pusu Faktörü</w:t>
      </w:r>
      <w:r w:rsidRPr="00B5310F">
        <w:t xml:space="preserve">,” </w:t>
      </w:r>
      <w:r w:rsidRPr="002C1238">
        <w:rPr>
          <w:i/>
          <w:iCs/>
        </w:rPr>
        <w:t xml:space="preserve">Tarih </w:t>
      </w:r>
      <w:r>
        <w:rPr>
          <w:i/>
          <w:iCs/>
        </w:rPr>
        <w:t>v</w:t>
      </w:r>
      <w:r w:rsidRPr="002C1238">
        <w:rPr>
          <w:i/>
          <w:iCs/>
        </w:rPr>
        <w:t>e Günce</w:t>
      </w:r>
      <w:r w:rsidRPr="002C1238">
        <w:t xml:space="preserve">, </w:t>
      </w:r>
      <w:proofErr w:type="spellStart"/>
      <w:r w:rsidRPr="002C1238">
        <w:t>sy</w:t>
      </w:r>
      <w:proofErr w:type="spellEnd"/>
      <w:r w:rsidRPr="002C1238">
        <w:t>. 8 (Ocak 2021): 57-84.</w:t>
      </w:r>
    </w:p>
    <w:p w14:paraId="7E9DD933" w14:textId="77777777" w:rsidR="00DB7D9C" w:rsidRDefault="00DB7D9C" w:rsidP="004E38C7">
      <w:pPr>
        <w:pStyle w:val="KaynakaAtf"/>
      </w:pPr>
      <w:r w:rsidRPr="00E274B3">
        <w:t>Radloff</w:t>
      </w:r>
      <w:r>
        <w:t xml:space="preserve">, </w:t>
      </w:r>
      <w:proofErr w:type="spellStart"/>
      <w:r w:rsidRPr="00E274B3">
        <w:t>Lana</w:t>
      </w:r>
      <w:proofErr w:type="spellEnd"/>
      <w:r w:rsidRPr="00E274B3">
        <w:t xml:space="preserve"> Jean</w:t>
      </w:r>
      <w:r>
        <w:t>. “</w:t>
      </w:r>
      <w:proofErr w:type="spellStart"/>
      <w:r w:rsidRPr="001B38FA">
        <w:rPr>
          <w:i/>
          <w:iCs/>
        </w:rPr>
        <w:t>Maritime</w:t>
      </w:r>
      <w:proofErr w:type="spellEnd"/>
      <w:r w:rsidRPr="001B38FA">
        <w:rPr>
          <w:i/>
          <w:iCs/>
        </w:rPr>
        <w:t xml:space="preserve"> Dynamics </w:t>
      </w:r>
      <w:proofErr w:type="spellStart"/>
      <w:r w:rsidRPr="001B38FA">
        <w:rPr>
          <w:i/>
          <w:iCs/>
        </w:rPr>
        <w:t>and</w:t>
      </w:r>
      <w:proofErr w:type="spellEnd"/>
      <w:r w:rsidRPr="001B38FA">
        <w:rPr>
          <w:i/>
          <w:iCs/>
        </w:rPr>
        <w:t xml:space="preserve"> </w:t>
      </w:r>
      <w:proofErr w:type="spellStart"/>
      <w:r w:rsidRPr="001B38FA">
        <w:rPr>
          <w:i/>
          <w:iCs/>
        </w:rPr>
        <w:t>the</w:t>
      </w:r>
      <w:proofErr w:type="spellEnd"/>
      <w:r w:rsidRPr="001B38FA">
        <w:rPr>
          <w:i/>
          <w:iCs/>
        </w:rPr>
        <w:t xml:space="preserve"> Polis in </w:t>
      </w:r>
      <w:proofErr w:type="spellStart"/>
      <w:r w:rsidRPr="001B38FA">
        <w:rPr>
          <w:i/>
          <w:iCs/>
        </w:rPr>
        <w:t>Hellenistic</w:t>
      </w:r>
      <w:proofErr w:type="spellEnd"/>
      <w:r w:rsidRPr="001B38FA">
        <w:rPr>
          <w:i/>
          <w:iCs/>
        </w:rPr>
        <w:t xml:space="preserve"> </w:t>
      </w:r>
      <w:proofErr w:type="spellStart"/>
      <w:r w:rsidRPr="001B38FA">
        <w:rPr>
          <w:i/>
          <w:iCs/>
        </w:rPr>
        <w:t>Asia</w:t>
      </w:r>
      <w:proofErr w:type="spellEnd"/>
      <w:r w:rsidRPr="001B38FA">
        <w:rPr>
          <w:i/>
          <w:iCs/>
        </w:rPr>
        <w:t xml:space="preserve"> </w:t>
      </w:r>
      <w:proofErr w:type="spellStart"/>
      <w:r w:rsidRPr="001B38FA">
        <w:rPr>
          <w:i/>
          <w:iCs/>
        </w:rPr>
        <w:t>Minor</w:t>
      </w:r>
      <w:proofErr w:type="spellEnd"/>
      <w:r w:rsidRPr="001B38FA">
        <w:rPr>
          <w:i/>
          <w:iCs/>
        </w:rPr>
        <w:t xml:space="preserve"> (323-c.133 BCE)</w:t>
      </w:r>
      <w:r>
        <w:t xml:space="preserve">.” </w:t>
      </w:r>
      <w:proofErr w:type="spellStart"/>
      <w:r w:rsidRPr="00E274B3">
        <w:t>PhD</w:t>
      </w:r>
      <w:proofErr w:type="spellEnd"/>
      <w:r w:rsidRPr="00E274B3">
        <w:t xml:space="preserve"> </w:t>
      </w:r>
      <w:proofErr w:type="spellStart"/>
      <w:r w:rsidRPr="00E274B3">
        <w:t>diss</w:t>
      </w:r>
      <w:proofErr w:type="spellEnd"/>
      <w:r w:rsidRPr="00E274B3">
        <w:t>.,</w:t>
      </w:r>
      <w:r>
        <w:t xml:space="preserve"> </w:t>
      </w:r>
      <w:proofErr w:type="spellStart"/>
      <w:r w:rsidRPr="0040235B">
        <w:t>University</w:t>
      </w:r>
      <w:proofErr w:type="spellEnd"/>
      <w:r w:rsidRPr="0040235B">
        <w:t xml:space="preserve"> at </w:t>
      </w:r>
      <w:proofErr w:type="spellStart"/>
      <w:r w:rsidRPr="0040235B">
        <w:t>Buffalo</w:t>
      </w:r>
      <w:proofErr w:type="spellEnd"/>
      <w:r>
        <w:t xml:space="preserve">, 2017, </w:t>
      </w:r>
      <w:proofErr w:type="spellStart"/>
      <w:r w:rsidRPr="001B38FA">
        <w:t>ProQuest</w:t>
      </w:r>
      <w:proofErr w:type="spellEnd"/>
      <w:r w:rsidRPr="001B38FA">
        <w:t xml:space="preserve"> </w:t>
      </w:r>
      <w:proofErr w:type="spellStart"/>
      <w:r w:rsidRPr="001B38FA">
        <w:t>Dissertations</w:t>
      </w:r>
      <w:proofErr w:type="spellEnd"/>
      <w:r w:rsidRPr="001B38FA">
        <w:t xml:space="preserve"> &amp; </w:t>
      </w:r>
      <w:proofErr w:type="spellStart"/>
      <w:r w:rsidRPr="001B38FA">
        <w:t>Theses</w:t>
      </w:r>
      <w:proofErr w:type="spellEnd"/>
      <w:r w:rsidRPr="001B38FA">
        <w:t xml:space="preserve"> Global.</w:t>
      </w:r>
    </w:p>
    <w:p w14:paraId="08A26F05" w14:textId="77777777" w:rsidR="00DB7D9C" w:rsidRDefault="00DB7D9C" w:rsidP="000945EF">
      <w:pPr>
        <w:pStyle w:val="KaynakaAtf"/>
      </w:pPr>
      <w:proofErr w:type="spellStart"/>
      <w:r w:rsidRPr="0031205B">
        <w:t>Saffar</w:t>
      </w:r>
      <w:proofErr w:type="spellEnd"/>
      <w:r w:rsidRPr="0031205B">
        <w:t xml:space="preserve">, Ebu İshak İbrahim b. İsmail. </w:t>
      </w:r>
      <w:proofErr w:type="spellStart"/>
      <w:r w:rsidRPr="00BA21AC">
        <w:rPr>
          <w:i/>
          <w:iCs/>
        </w:rPr>
        <w:t>Telḫiṣu</w:t>
      </w:r>
      <w:r>
        <w:rPr>
          <w:i/>
          <w:iCs/>
        </w:rPr>
        <w:t>’</w:t>
      </w:r>
      <w:r w:rsidRPr="00BA21AC">
        <w:rPr>
          <w:i/>
          <w:iCs/>
        </w:rPr>
        <w:t>l-edille</w:t>
      </w:r>
      <w:proofErr w:type="spellEnd"/>
      <w:r w:rsidRPr="00BA21AC">
        <w:rPr>
          <w:i/>
          <w:iCs/>
        </w:rPr>
        <w:t xml:space="preserve"> li-</w:t>
      </w:r>
      <w:proofErr w:type="spellStart"/>
      <w:r w:rsidRPr="00BA21AC">
        <w:rPr>
          <w:i/>
          <w:iCs/>
        </w:rPr>
        <w:t>ḳavaʿidi</w:t>
      </w:r>
      <w:r>
        <w:rPr>
          <w:i/>
          <w:iCs/>
        </w:rPr>
        <w:t>’</w:t>
      </w:r>
      <w:r w:rsidRPr="00BA21AC">
        <w:rPr>
          <w:i/>
          <w:iCs/>
        </w:rPr>
        <w:t>t</w:t>
      </w:r>
      <w:proofErr w:type="spellEnd"/>
      <w:r w:rsidRPr="00BA21AC">
        <w:rPr>
          <w:i/>
          <w:iCs/>
        </w:rPr>
        <w:t>-</w:t>
      </w:r>
      <w:proofErr w:type="spellStart"/>
      <w:r w:rsidRPr="00BA21AC">
        <w:rPr>
          <w:i/>
          <w:iCs/>
        </w:rPr>
        <w:t>tevḥid</w:t>
      </w:r>
      <w:proofErr w:type="spellEnd"/>
      <w:r w:rsidRPr="00BA21AC">
        <w:rPr>
          <w:i/>
          <w:iCs/>
        </w:rPr>
        <w:t>.</w:t>
      </w:r>
      <w:r w:rsidRPr="0031205B">
        <w:t xml:space="preserve"> </w:t>
      </w:r>
      <w:proofErr w:type="spellStart"/>
      <w:r w:rsidRPr="0031205B">
        <w:t>Nşr</w:t>
      </w:r>
      <w:proofErr w:type="spellEnd"/>
      <w:r w:rsidRPr="0031205B">
        <w:t xml:space="preserve">. </w:t>
      </w:r>
      <w:proofErr w:type="spellStart"/>
      <w:r w:rsidRPr="0031205B">
        <w:t>Hişam</w:t>
      </w:r>
      <w:proofErr w:type="spellEnd"/>
      <w:r w:rsidRPr="0031205B">
        <w:t xml:space="preserve"> İbrahim Mahmud. 2 cilt. Kahire: </w:t>
      </w:r>
      <w:proofErr w:type="spellStart"/>
      <w:r w:rsidRPr="0031205B">
        <w:t>Daru</w:t>
      </w:r>
      <w:r>
        <w:t>’</w:t>
      </w:r>
      <w:r w:rsidRPr="0031205B">
        <w:t>s</w:t>
      </w:r>
      <w:proofErr w:type="spellEnd"/>
      <w:r w:rsidRPr="0031205B">
        <w:t>-Selam, 1431/2010.</w:t>
      </w:r>
    </w:p>
    <w:p w14:paraId="5A89BF19" w14:textId="77777777" w:rsidR="00DB7D9C" w:rsidRPr="00E9402F" w:rsidRDefault="00DB7D9C" w:rsidP="00A532D1">
      <w:pPr>
        <w:pStyle w:val="KaynakaAtf"/>
      </w:pPr>
      <w:proofErr w:type="spellStart"/>
      <w:r w:rsidRPr="00DB7D9C">
        <w:lastRenderedPageBreak/>
        <w:t>Tavares</w:t>
      </w:r>
      <w:proofErr w:type="spellEnd"/>
      <w:r w:rsidRPr="00DB7D9C">
        <w:t>, Laura</w:t>
      </w:r>
      <w:r w:rsidRPr="00DB7D9C">
        <w:rPr>
          <w:sz w:val="28"/>
          <w:szCs w:val="28"/>
        </w:rPr>
        <w:t>.</w:t>
      </w:r>
      <w:r w:rsidRPr="00DB7D9C">
        <w:t xml:space="preserve"> </w:t>
      </w:r>
      <w:r w:rsidRPr="00595813">
        <w:rPr>
          <w:lang w:val="en-GB"/>
        </w:rPr>
        <w:t>“</w:t>
      </w:r>
      <w:r w:rsidRPr="000F7CC5">
        <w:rPr>
          <w:lang w:val="en-GB"/>
        </w:rPr>
        <w:t>Text to Text: Comparing Jewish Refugees of the 1930s With Syrian Refugees Today</w:t>
      </w:r>
      <w:r>
        <w:rPr>
          <w:lang w:val="en-GB"/>
        </w:rPr>
        <w:t>.</w:t>
      </w:r>
      <w:r w:rsidRPr="00595813">
        <w:rPr>
          <w:lang w:val="en-GB"/>
        </w:rPr>
        <w:t xml:space="preserve">” </w:t>
      </w:r>
      <w:r w:rsidRPr="00595813">
        <w:rPr>
          <w:i/>
          <w:iCs/>
          <w:lang w:val="en-GB"/>
        </w:rPr>
        <w:t>New York Times</w:t>
      </w:r>
      <w:r w:rsidRPr="00595813">
        <w:rPr>
          <w:lang w:val="en-GB"/>
        </w:rPr>
        <w:t xml:space="preserve">, </w:t>
      </w:r>
      <w:r w:rsidRPr="000F7CC5">
        <w:rPr>
          <w:lang w:val="en-GB"/>
        </w:rPr>
        <w:t>January</w:t>
      </w:r>
      <w:r w:rsidRPr="00595813">
        <w:rPr>
          <w:lang w:val="en-GB"/>
        </w:rPr>
        <w:t xml:space="preserve"> </w:t>
      </w:r>
      <w:r w:rsidRPr="000F7CC5">
        <w:rPr>
          <w:lang w:val="en-GB"/>
        </w:rPr>
        <w:t>4</w:t>
      </w:r>
      <w:r w:rsidRPr="00595813">
        <w:rPr>
          <w:lang w:val="en-GB"/>
        </w:rPr>
        <w:t>, 2017</w:t>
      </w:r>
      <w:r>
        <w:t>.</w:t>
      </w:r>
      <w:r w:rsidRPr="00595813">
        <w:t xml:space="preserve"> </w:t>
      </w:r>
      <w:hyperlink r:id="rId15" w:history="1">
        <w:r w:rsidRPr="00587CB5">
          <w:rPr>
            <w:rStyle w:val="Kpr"/>
          </w:rPr>
          <w:t>https://www.nytimes.com/2017/01/04/learning/lesson-plans/text-to-text-comparing-jewish-refugees-of-the-1930s-with-syrian-refugees-today.html</w:t>
        </w:r>
      </w:hyperlink>
      <w:r w:rsidRPr="00595813">
        <w:t>.</w:t>
      </w:r>
    </w:p>
    <w:p w14:paraId="71750955" w14:textId="77777777" w:rsidR="00DB7D9C" w:rsidRDefault="00DB7D9C" w:rsidP="00170603">
      <w:pPr>
        <w:pStyle w:val="KaynakaAtf"/>
      </w:pPr>
      <w:r w:rsidRPr="001B38FA">
        <w:t>Türk Dil Kurumu Sözlükleri</w:t>
      </w:r>
      <w:r>
        <w:t>.</w:t>
      </w:r>
      <w:r w:rsidRPr="001B38FA">
        <w:t xml:space="preserve"> “</w:t>
      </w:r>
      <w:r>
        <w:t>tarih</w:t>
      </w:r>
      <w:r w:rsidRPr="001B38FA">
        <w:t xml:space="preserve">,” </w:t>
      </w:r>
      <w:r w:rsidRPr="001B38FA">
        <w:rPr>
          <w:i/>
          <w:iCs/>
        </w:rPr>
        <w:t>TDK Sözlükleri</w:t>
      </w:r>
      <w:r w:rsidRPr="001B38FA">
        <w:t xml:space="preserve"> içinde, erişim </w:t>
      </w:r>
      <w:r>
        <w:t>11</w:t>
      </w:r>
      <w:r w:rsidRPr="001B38FA">
        <w:t xml:space="preserve"> </w:t>
      </w:r>
      <w:r>
        <w:t>Eylül</w:t>
      </w:r>
      <w:r w:rsidRPr="001B38FA">
        <w:t xml:space="preserve"> 202</w:t>
      </w:r>
      <w:r>
        <w:t>4</w:t>
      </w:r>
      <w:r w:rsidRPr="001B38FA">
        <w:t xml:space="preserve">, </w:t>
      </w:r>
      <w:hyperlink r:id="rId16" w:history="1">
        <w:r w:rsidRPr="001B38FA">
          <w:rPr>
            <w:rStyle w:val="Kpr"/>
          </w:rPr>
          <w:t>https://sozluk.gov.tr/</w:t>
        </w:r>
      </w:hyperlink>
      <w:r w:rsidRPr="001B38FA">
        <w:t>.</w:t>
      </w:r>
      <w:r>
        <w:t xml:space="preserve"> </w:t>
      </w:r>
    </w:p>
    <w:p w14:paraId="17279A99" w14:textId="77777777" w:rsidR="00DD6197" w:rsidRDefault="00DB7D9C" w:rsidP="00170603">
      <w:pPr>
        <w:pStyle w:val="KaynakaAtf"/>
        <w:sectPr w:rsidR="00DD6197" w:rsidSect="008C2C43">
          <w:pgSz w:w="11900" w:h="16840"/>
          <w:pgMar w:top="1417" w:right="1417" w:bottom="1417" w:left="1417" w:header="720" w:footer="720" w:gutter="0"/>
          <w:cols w:space="708"/>
          <w:docGrid w:linePitch="326"/>
        </w:sectPr>
      </w:pPr>
      <w:r>
        <w:t>Yıldız</w:t>
      </w:r>
      <w:r w:rsidRPr="001B38FA">
        <w:t>,</w:t>
      </w:r>
      <w:r>
        <w:t xml:space="preserve"> Musa.</w:t>
      </w:r>
      <w:r w:rsidRPr="001B38FA">
        <w:t xml:space="preserve"> “</w:t>
      </w:r>
      <w:proofErr w:type="spellStart"/>
      <w:r w:rsidRPr="001038EC">
        <w:t>Taberî</w:t>
      </w:r>
      <w:proofErr w:type="spellEnd"/>
      <w:r w:rsidRPr="001038EC">
        <w:t xml:space="preserve">, </w:t>
      </w:r>
      <w:proofErr w:type="spellStart"/>
      <w:r w:rsidRPr="001038EC">
        <w:t>Abdülkādir</w:t>
      </w:r>
      <w:proofErr w:type="spellEnd"/>
      <w:r w:rsidRPr="001038EC">
        <w:t xml:space="preserve"> b. Muhammed</w:t>
      </w:r>
      <w:r>
        <w:t>.</w:t>
      </w:r>
      <w:r w:rsidRPr="001B38FA">
        <w:t xml:space="preserve">” </w:t>
      </w:r>
      <w:r w:rsidRPr="001B38FA">
        <w:rPr>
          <w:i/>
          <w:iCs/>
        </w:rPr>
        <w:t>Türkiye Diyanet Vakfı İslâm Ansiklopedisi (DİA)</w:t>
      </w:r>
      <w:r>
        <w:t xml:space="preserve">. </w:t>
      </w:r>
      <w:r w:rsidRPr="001B38FA">
        <w:t>İstanbul: Türkiye Diyanet Vakfı, 20</w:t>
      </w:r>
      <w:r>
        <w:t>10</w:t>
      </w:r>
      <w:r w:rsidRPr="001B38FA">
        <w:t xml:space="preserve">, </w:t>
      </w:r>
      <w:r w:rsidRPr="001038EC">
        <w:t>XXXIX</w:t>
      </w:r>
      <w:r w:rsidRPr="001B38FA">
        <w:t xml:space="preserve">, </w:t>
      </w:r>
      <w:r>
        <w:t>312-313.</w:t>
      </w:r>
    </w:p>
    <w:p w14:paraId="3CADF35A" w14:textId="77777777" w:rsidR="00D860E4" w:rsidRDefault="00380291" w:rsidP="00380291">
      <w:pPr>
        <w:pStyle w:val="Balk1"/>
      </w:pPr>
      <w:r>
        <w:lastRenderedPageBreak/>
        <w:t>Ekler</w:t>
      </w:r>
    </w:p>
    <w:p w14:paraId="489EED54" w14:textId="77777777" w:rsidR="001C469A" w:rsidRDefault="001C469A" w:rsidP="001C469A">
      <w:pPr>
        <w:pStyle w:val="TezMetni"/>
      </w:pPr>
      <w:r>
        <w:t xml:space="preserve">Ekler bölümü, ana metinde yer alması uygun olmayan ancak çalışmayı destekleyici nitelikteki materyalleri içerir. Bu bölüm, metnin akışını bozmadan ek bilgileri sunmayı amaçlar ve genellikle tablolar, grafikler, anketler, belgeler veya görseller gibi ek materyalleri kapsar. Ekler, tezin sonunda Kaynakça bölümünden sonra yeni bir sayfada başlamalıdır. Eğer tezde tek bir ek bulunuyorsa, “Ek” başlığı altında sunulmalı ve metin içinde buna “bkz. Ek” şeklinde atıfta bulunulmalıdır. Eğer birden fazla ek varsa, bunlar “Ek A, Ek B, Ek C…” şeklinde sıralanmalı ve her bir ek bu harf sistemiyle işaretlenmelidir. Metin içinde atıfta bulunurken “bkz. Ek A”, “bkz. Ek B” gibi ifadeler kullanılmalıdır. </w:t>
      </w:r>
    </w:p>
    <w:p w14:paraId="68CC21C4" w14:textId="14039545" w:rsidR="00380291" w:rsidRPr="00380291" w:rsidRDefault="001C469A" w:rsidP="001C469A">
      <w:pPr>
        <w:pStyle w:val="TezMetni"/>
        <w:sectPr w:rsidR="00380291" w:rsidRPr="00380291" w:rsidSect="008C2C43">
          <w:pgSz w:w="11900" w:h="16840"/>
          <w:pgMar w:top="1417" w:right="1417" w:bottom="1417" w:left="1417" w:header="720" w:footer="720" w:gutter="0"/>
          <w:cols w:space="708"/>
          <w:docGrid w:linePitch="326"/>
        </w:sectPr>
      </w:pPr>
      <w:r>
        <w:t>Ekler, çalışmanın detaylarını tamamlayan ancak ana metinde yer alması uygun görülmeyen belgeleri içerebilir. Özellikle uzun veri tabloları, ek istatistiksel analizler, örnek anket formları, transkripsiyonlar veya çeviriler bu bölümde sunulmalıdır. Eklerde kullanılan numaralandırma ve başlıklandırma sisteminin, tez boyunca uygulanan biçimlendirme kurallarına uygun olması gerekmektedir. Eklerin tezle doğrudan ilişkili olması ve gereksiz materyallerin eklenmemesi önemlidir. Tüm ekler, metin içinde ilgili olduğu yerlere yönlendirmeler yapılarak kullanılmalı ve tez tamamlandıktan sonra içerik uyumu açısından gözden geçirilmelidir.</w:t>
      </w:r>
    </w:p>
    <w:p w14:paraId="31F3E742" w14:textId="00A37F01" w:rsidR="00DB7D9C" w:rsidRDefault="000F43B7" w:rsidP="000F43B7">
      <w:pPr>
        <w:pStyle w:val="Balk1"/>
      </w:pPr>
      <w:r>
        <w:lastRenderedPageBreak/>
        <w:t>Teşekkür</w:t>
      </w:r>
    </w:p>
    <w:p w14:paraId="15F66941" w14:textId="77777777" w:rsidR="00BA4433" w:rsidRDefault="00BA4433" w:rsidP="00BA4433">
      <w:pPr>
        <w:pStyle w:val="TezMetni"/>
      </w:pPr>
      <w:r>
        <w:t>Teşekkür bölümü, tez çalışmasına doğrudan veya dolaylı olarak katkı sağlayan kişi, kurum ve kuruluşlara minnettarlığın ifade edildiği bölümdür. Bu bölüm, akademik yazım kurallarına uygun olarak samimi fakat resmi bir üslupla kaleme alınmalıdır. Tez yazım sürecinde akademik danışmanın rehberliği, aile bireylerinin manevi desteği, arkadaşların katkıları ve araştırma sürecinde faydalanılan kurumların desteği bu bölümde belirtilmelidir. Örneğin, tez çalışmasının yürütülmesine katkıda bulunan öğretim üyeleri, akademik destek sağlayan kütüphane ve arşiv görevlileri, finansal destek sağlayan kurumlar veya saha araştırmalarına yardımcı olan kişiler burada anılabilir.</w:t>
      </w:r>
    </w:p>
    <w:p w14:paraId="293093EB" w14:textId="77777777" w:rsidR="00BA4433" w:rsidRDefault="00BA4433" w:rsidP="00BA4433">
      <w:pPr>
        <w:pStyle w:val="TezMetni"/>
      </w:pPr>
      <w:r>
        <w:t xml:space="preserve">Bu bölümde kullanılan dil, açık ve öz olmalı, teşekkür edilen kişilerin katkıları net bir şekilde belirtilmelidir. Örneğin, “Tez sürecinde değerli rehberliği ve akademik yönlendirmeleri için danışmanım Prof. Dr. (isim)’e teşekkür ederim.” gibi ifadeler tercih edilmelidir. Teşekkür bölümü zorunlu olmamakla birlikte, bilimsel çalışmalarda katkı sağlayan kişi ve kurumların takdir edilmesi akademik etik açısından önemlidir. </w:t>
      </w:r>
    </w:p>
    <w:p w14:paraId="539F6A9B" w14:textId="47A765C7" w:rsidR="00E26A8E" w:rsidRPr="00E26A8E" w:rsidRDefault="00BA4433" w:rsidP="00BA4433">
      <w:pPr>
        <w:pStyle w:val="TezMetni"/>
      </w:pPr>
      <w:r>
        <w:t>Kişisel verilerin korunması bakımından, dijital ve basılı tezlerde kişisel veriler (ıslak imza, fotoğraf, kimlik numarası, e-posta adresi, telefon, doğum yeri, doğum tarihi, iş ve ev adresi vb.) bulunmamalıdır.</w:t>
      </w:r>
    </w:p>
    <w:p w14:paraId="748176FE" w14:textId="77777777" w:rsidR="00DB78F7" w:rsidRDefault="00DB78F7" w:rsidP="00DB78F7">
      <w:pPr>
        <w:pStyle w:val="KaynakaAtf"/>
      </w:pPr>
    </w:p>
    <w:p w14:paraId="7104A842" w14:textId="77777777" w:rsidR="00B93713" w:rsidRDefault="00B93713" w:rsidP="00B93713">
      <w:pPr>
        <w:pStyle w:val="KaynakaAtf"/>
      </w:pPr>
    </w:p>
    <w:p w14:paraId="5859F055" w14:textId="77777777" w:rsidR="00E36F38" w:rsidRDefault="00E36F38" w:rsidP="00E36F38">
      <w:pPr>
        <w:pStyle w:val="KaynakaAtf"/>
      </w:pPr>
    </w:p>
    <w:p w14:paraId="28D55F60" w14:textId="77777777" w:rsidR="00990907" w:rsidRPr="002C1238" w:rsidRDefault="00990907" w:rsidP="00990907">
      <w:pPr>
        <w:pStyle w:val="KaynakaAtf"/>
      </w:pPr>
    </w:p>
    <w:p w14:paraId="3A18F1A1" w14:textId="77777777" w:rsidR="001E6083" w:rsidRPr="002C1238" w:rsidRDefault="001E6083" w:rsidP="002F6449">
      <w:pPr>
        <w:pStyle w:val="KaynakaAtf"/>
        <w:rPr>
          <w:b/>
          <w:bCs/>
        </w:rPr>
      </w:pPr>
    </w:p>
    <w:p w14:paraId="793A5588" w14:textId="77777777" w:rsidR="004C57CE" w:rsidRPr="002C1238" w:rsidRDefault="004C57CE" w:rsidP="00C56AED">
      <w:pPr>
        <w:pStyle w:val="KaynakaAtf"/>
        <w:rPr>
          <w:b/>
          <w:bCs/>
        </w:rPr>
      </w:pPr>
    </w:p>
    <w:p w14:paraId="7B626D1C" w14:textId="77777777" w:rsidR="00C8713E" w:rsidRPr="00C56AED" w:rsidRDefault="00C8713E" w:rsidP="00C56AED">
      <w:pPr>
        <w:pStyle w:val="TezMetni"/>
      </w:pPr>
    </w:p>
    <w:sectPr w:rsidR="00C8713E" w:rsidRPr="00C56AED" w:rsidSect="008C2C43">
      <w:pgSz w:w="11900" w:h="16840"/>
      <w:pgMar w:top="1417" w:right="1417" w:bottom="1417" w:left="141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06B38" w14:textId="77777777" w:rsidR="00E61670" w:rsidRDefault="00E61670" w:rsidP="00132C2C">
      <w:r>
        <w:separator/>
      </w:r>
    </w:p>
  </w:endnote>
  <w:endnote w:type="continuationSeparator" w:id="0">
    <w:p w14:paraId="1D242BC1" w14:textId="77777777" w:rsidR="00E61670" w:rsidRDefault="00E61670" w:rsidP="0013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4379170"/>
      <w:docPartObj>
        <w:docPartGallery w:val="Page Numbers (Bottom of Page)"/>
        <w:docPartUnique/>
      </w:docPartObj>
    </w:sdtPr>
    <w:sdtContent>
      <w:p w14:paraId="13172B3E" w14:textId="763077CC" w:rsidR="00437A1C" w:rsidRDefault="00437A1C">
        <w:pPr>
          <w:pStyle w:val="AltBilgi"/>
          <w:jc w:val="center"/>
        </w:pPr>
        <w:r>
          <w:fldChar w:fldCharType="begin"/>
        </w:r>
        <w:r>
          <w:instrText xml:space="preserve"> PAGE  \* roman  \* MERGEFORMAT </w:instrText>
        </w:r>
        <w:r>
          <w:fldChar w:fldCharType="separate"/>
        </w:r>
        <w:r>
          <w:rPr>
            <w:noProof/>
          </w:rPr>
          <w:t>iii</w:t>
        </w:r>
        <w:r>
          <w:fldChar w:fldCharType="end"/>
        </w:r>
      </w:p>
    </w:sdtContent>
  </w:sdt>
  <w:p w14:paraId="1B870993" w14:textId="6BB62E2C" w:rsidR="00437A1C" w:rsidRDefault="00437A1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3983585"/>
      <w:docPartObj>
        <w:docPartGallery w:val="Page Numbers (Bottom of Page)"/>
        <w:docPartUnique/>
      </w:docPartObj>
    </w:sdtPr>
    <w:sdtContent>
      <w:p w14:paraId="2318CC9A" w14:textId="7FC6DD82" w:rsidR="005B4733" w:rsidRDefault="005B4733">
        <w:pPr>
          <w:pStyle w:val="AltBilgi"/>
          <w:jc w:val="center"/>
        </w:pPr>
        <w:r>
          <w:fldChar w:fldCharType="begin"/>
        </w:r>
        <w:r>
          <w:instrText xml:space="preserve"> PAGE  \* Arabic  \* MERGEFORMAT </w:instrText>
        </w:r>
        <w:r>
          <w:fldChar w:fldCharType="separate"/>
        </w:r>
        <w:r>
          <w:rPr>
            <w:noProof/>
          </w:rPr>
          <w:t>1</w:t>
        </w:r>
        <w:r>
          <w:fldChar w:fldCharType="end"/>
        </w:r>
      </w:p>
    </w:sdtContent>
  </w:sdt>
  <w:p w14:paraId="096DEB84" w14:textId="77777777" w:rsidR="005B4733" w:rsidRDefault="005B47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A0AAA" w14:textId="77777777" w:rsidR="00E61670" w:rsidRDefault="00E61670" w:rsidP="00132C2C">
      <w:r>
        <w:separator/>
      </w:r>
    </w:p>
  </w:footnote>
  <w:footnote w:type="continuationSeparator" w:id="0">
    <w:p w14:paraId="3FA5F004" w14:textId="77777777" w:rsidR="00E61670" w:rsidRDefault="00E61670" w:rsidP="00132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4BC8"/>
    <w:multiLevelType w:val="multilevel"/>
    <w:tmpl w:val="B5EA538E"/>
    <w:lvl w:ilvl="0">
      <w:start w:val="1"/>
      <w:numFmt w:val="upperRoman"/>
      <w:suff w:val="space"/>
      <w:lvlText w:val="%1."/>
      <w:lvlJc w:val="left"/>
      <w:pPr>
        <w:ind w:left="0" w:firstLine="0"/>
      </w:pPr>
      <w:rPr>
        <w:rFonts w:hint="default"/>
        <w:color w:val="auto"/>
        <w:lang w:val="tr-TR" w:eastAsia="en-US" w:bidi="ar-SA"/>
      </w:rPr>
    </w:lvl>
    <w:lvl w:ilvl="1">
      <w:start w:val="1"/>
      <w:numFmt w:val="decimal"/>
      <w:suff w:val="space"/>
      <w:lvlText w:val="%1.%2."/>
      <w:lvlJc w:val="left"/>
      <w:pPr>
        <w:ind w:left="0" w:firstLine="0"/>
      </w:pPr>
      <w:rPr>
        <w:rFonts w:ascii="Times New Roman" w:eastAsia="Times New Roman" w:hAnsi="Times New Roman" w:cs="Times New Roman" w:hint="default"/>
        <w:b/>
        <w:bCs/>
        <w:i w:val="0"/>
        <w:spacing w:val="-1"/>
        <w:w w:val="100"/>
        <w:sz w:val="24"/>
        <w:szCs w:val="24"/>
        <w:lang w:val="tr-TR" w:eastAsia="en-US" w:bidi="ar-SA"/>
      </w:rPr>
    </w:lvl>
    <w:lvl w:ilvl="2">
      <w:start w:val="1"/>
      <w:numFmt w:val="decimal"/>
      <w:suff w:val="space"/>
      <w:lvlText w:val="%1.%2.%3."/>
      <w:lvlJc w:val="left"/>
      <w:pPr>
        <w:ind w:left="0" w:firstLine="737"/>
      </w:pPr>
      <w:rPr>
        <w:rFonts w:ascii="Times New Roman" w:eastAsia="Times New Roman" w:hAnsi="Times New Roman" w:cs="Times New Roman" w:hint="default"/>
        <w:b/>
        <w:bCs/>
        <w:spacing w:val="-1"/>
        <w:w w:val="99"/>
        <w:sz w:val="24"/>
        <w:szCs w:val="24"/>
        <w:lang w:val="tr-TR" w:eastAsia="en-US" w:bidi="ar-SA"/>
      </w:rPr>
    </w:lvl>
    <w:lvl w:ilvl="3">
      <w:numFmt w:val="decimal"/>
      <w:lvlText w:val="%1.%2.%3.%4"/>
      <w:lvlJc w:val="left"/>
      <w:pPr>
        <w:ind w:left="0" w:firstLine="737"/>
      </w:pPr>
      <w:rPr>
        <w:rFonts w:hint="default"/>
        <w:b/>
        <w:i w:val="0"/>
        <w:lang w:val="tr-TR" w:eastAsia="en-US" w:bidi="ar-SA"/>
      </w:rPr>
    </w:lvl>
    <w:lvl w:ilvl="4">
      <w:numFmt w:val="bullet"/>
      <w:lvlText w:val="•"/>
      <w:lvlJc w:val="left"/>
      <w:pPr>
        <w:ind w:left="5355" w:hanging="574"/>
      </w:pPr>
      <w:rPr>
        <w:rFonts w:hint="default"/>
        <w:lang w:val="tr-TR" w:eastAsia="en-US" w:bidi="ar-SA"/>
      </w:rPr>
    </w:lvl>
    <w:lvl w:ilvl="5">
      <w:numFmt w:val="bullet"/>
      <w:lvlText w:val="•"/>
      <w:lvlJc w:val="left"/>
      <w:pPr>
        <w:ind w:left="6173" w:hanging="574"/>
      </w:pPr>
      <w:rPr>
        <w:rFonts w:hint="default"/>
        <w:lang w:val="tr-TR" w:eastAsia="en-US" w:bidi="ar-SA"/>
      </w:rPr>
    </w:lvl>
    <w:lvl w:ilvl="6">
      <w:numFmt w:val="bullet"/>
      <w:lvlText w:val="•"/>
      <w:lvlJc w:val="left"/>
      <w:pPr>
        <w:ind w:left="6992" w:hanging="574"/>
      </w:pPr>
      <w:rPr>
        <w:rFonts w:hint="default"/>
        <w:lang w:val="tr-TR" w:eastAsia="en-US" w:bidi="ar-SA"/>
      </w:rPr>
    </w:lvl>
    <w:lvl w:ilvl="7">
      <w:numFmt w:val="bullet"/>
      <w:lvlText w:val="•"/>
      <w:lvlJc w:val="left"/>
      <w:pPr>
        <w:ind w:left="7810" w:hanging="574"/>
      </w:pPr>
      <w:rPr>
        <w:rFonts w:hint="default"/>
        <w:lang w:val="tr-TR" w:eastAsia="en-US" w:bidi="ar-SA"/>
      </w:rPr>
    </w:lvl>
    <w:lvl w:ilvl="8">
      <w:numFmt w:val="bullet"/>
      <w:lvlText w:val="•"/>
      <w:lvlJc w:val="left"/>
      <w:pPr>
        <w:ind w:left="8629" w:hanging="574"/>
      </w:pPr>
      <w:rPr>
        <w:rFonts w:hint="default"/>
        <w:lang w:val="tr-TR" w:eastAsia="en-US" w:bidi="ar-SA"/>
      </w:rPr>
    </w:lvl>
  </w:abstractNum>
  <w:abstractNum w:abstractNumId="1" w15:restartNumberingAfterBreak="0">
    <w:nsid w:val="09164273"/>
    <w:multiLevelType w:val="hybridMultilevel"/>
    <w:tmpl w:val="CE7E6466"/>
    <w:lvl w:ilvl="0" w:tplc="BB10CE3C">
      <w:numFmt w:val="bullet"/>
      <w:lvlText w:val="•"/>
      <w:lvlJc w:val="left"/>
      <w:pPr>
        <w:ind w:left="1429" w:hanging="360"/>
      </w:pPr>
      <w:rPr>
        <w:rFonts w:ascii="Times New Roman" w:eastAsia="Times New Roman"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254617E7"/>
    <w:multiLevelType w:val="hybridMultilevel"/>
    <w:tmpl w:val="745088A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30B26C15"/>
    <w:multiLevelType w:val="multilevel"/>
    <w:tmpl w:val="9378F408"/>
    <w:lvl w:ilvl="0">
      <w:start w:val="1"/>
      <w:numFmt w:val="upperRoman"/>
      <w:suff w:val="nothing"/>
      <w:lvlText w:val="%1."/>
      <w:lvlJc w:val="left"/>
      <w:pPr>
        <w:ind w:left="0" w:firstLine="0"/>
      </w:pPr>
      <w:rPr>
        <w:rFonts w:hint="default"/>
        <w:color w:val="FFFFFF" w:themeColor="background1"/>
        <w:lang w:val="tr-TR" w:eastAsia="en-US" w:bidi="ar-SA"/>
      </w:rPr>
    </w:lvl>
    <w:lvl w:ilvl="1">
      <w:start w:val="1"/>
      <w:numFmt w:val="decimal"/>
      <w:suff w:val="space"/>
      <w:lvlText w:val="%1.%2."/>
      <w:lvlJc w:val="left"/>
      <w:pPr>
        <w:ind w:left="0" w:firstLine="0"/>
      </w:pPr>
      <w:rPr>
        <w:rFonts w:ascii="Times New Roman" w:eastAsia="Times New Roman" w:hAnsi="Times New Roman" w:cs="Times New Roman" w:hint="default"/>
        <w:b/>
        <w:bCs/>
        <w:i w:val="0"/>
        <w:spacing w:val="-1"/>
        <w:w w:val="100"/>
        <w:sz w:val="24"/>
        <w:szCs w:val="24"/>
        <w:lang w:val="tr-TR" w:eastAsia="en-US" w:bidi="ar-SA"/>
      </w:rPr>
    </w:lvl>
    <w:lvl w:ilvl="2">
      <w:start w:val="1"/>
      <w:numFmt w:val="decimal"/>
      <w:suff w:val="space"/>
      <w:lvlText w:val="%1.%2.%3."/>
      <w:lvlJc w:val="left"/>
      <w:pPr>
        <w:ind w:left="0" w:firstLine="737"/>
      </w:pPr>
      <w:rPr>
        <w:rFonts w:ascii="Times New Roman" w:eastAsia="Times New Roman" w:hAnsi="Times New Roman" w:cs="Times New Roman" w:hint="default"/>
        <w:b/>
        <w:bCs/>
        <w:spacing w:val="-1"/>
        <w:w w:val="99"/>
        <w:sz w:val="24"/>
        <w:szCs w:val="24"/>
        <w:lang w:val="tr-TR" w:eastAsia="en-US" w:bidi="ar-SA"/>
      </w:rPr>
    </w:lvl>
    <w:lvl w:ilvl="3">
      <w:numFmt w:val="decimal"/>
      <w:lvlText w:val="%1.%2.%3.%4"/>
      <w:lvlJc w:val="left"/>
      <w:pPr>
        <w:ind w:left="0" w:firstLine="737"/>
      </w:pPr>
      <w:rPr>
        <w:rFonts w:hint="default"/>
        <w:b/>
        <w:i w:val="0"/>
        <w:lang w:val="tr-TR" w:eastAsia="en-US" w:bidi="ar-SA"/>
      </w:rPr>
    </w:lvl>
    <w:lvl w:ilvl="4">
      <w:numFmt w:val="bullet"/>
      <w:lvlText w:val="•"/>
      <w:lvlJc w:val="left"/>
      <w:pPr>
        <w:ind w:left="5355" w:hanging="574"/>
      </w:pPr>
      <w:rPr>
        <w:rFonts w:hint="default"/>
        <w:lang w:val="tr-TR" w:eastAsia="en-US" w:bidi="ar-SA"/>
      </w:rPr>
    </w:lvl>
    <w:lvl w:ilvl="5">
      <w:numFmt w:val="bullet"/>
      <w:lvlText w:val="•"/>
      <w:lvlJc w:val="left"/>
      <w:pPr>
        <w:ind w:left="6173" w:hanging="574"/>
      </w:pPr>
      <w:rPr>
        <w:rFonts w:hint="default"/>
        <w:lang w:val="tr-TR" w:eastAsia="en-US" w:bidi="ar-SA"/>
      </w:rPr>
    </w:lvl>
    <w:lvl w:ilvl="6">
      <w:numFmt w:val="bullet"/>
      <w:lvlText w:val="•"/>
      <w:lvlJc w:val="left"/>
      <w:pPr>
        <w:ind w:left="6992" w:hanging="574"/>
      </w:pPr>
      <w:rPr>
        <w:rFonts w:hint="default"/>
        <w:lang w:val="tr-TR" w:eastAsia="en-US" w:bidi="ar-SA"/>
      </w:rPr>
    </w:lvl>
    <w:lvl w:ilvl="7">
      <w:numFmt w:val="bullet"/>
      <w:lvlText w:val="•"/>
      <w:lvlJc w:val="left"/>
      <w:pPr>
        <w:ind w:left="7810" w:hanging="574"/>
      </w:pPr>
      <w:rPr>
        <w:rFonts w:hint="default"/>
        <w:lang w:val="tr-TR" w:eastAsia="en-US" w:bidi="ar-SA"/>
      </w:rPr>
    </w:lvl>
    <w:lvl w:ilvl="8">
      <w:numFmt w:val="bullet"/>
      <w:lvlText w:val="•"/>
      <w:lvlJc w:val="left"/>
      <w:pPr>
        <w:ind w:left="8629" w:hanging="574"/>
      </w:pPr>
      <w:rPr>
        <w:rFonts w:hint="default"/>
        <w:lang w:val="tr-TR" w:eastAsia="en-US" w:bidi="ar-SA"/>
      </w:rPr>
    </w:lvl>
  </w:abstractNum>
  <w:abstractNum w:abstractNumId="4" w15:restartNumberingAfterBreak="0">
    <w:nsid w:val="50BE3D87"/>
    <w:multiLevelType w:val="multilevel"/>
    <w:tmpl w:val="D3923F56"/>
    <w:lvl w:ilvl="0">
      <w:start w:val="1"/>
      <w:numFmt w:val="upperRoman"/>
      <w:pStyle w:val="BlmBal"/>
      <w:suff w:val="space"/>
      <w:lvlText w:val="%1. Bölüm:"/>
      <w:lvlJc w:val="left"/>
      <w:pPr>
        <w:ind w:left="0" w:firstLine="0"/>
      </w:pPr>
      <w:rPr>
        <w:rFonts w:hint="default"/>
        <w:color w:val="auto"/>
        <w:lang w:val="tr-TR" w:eastAsia="en-US" w:bidi="ar-SA"/>
      </w:rPr>
    </w:lvl>
    <w:lvl w:ilvl="1">
      <w:start w:val="1"/>
      <w:numFmt w:val="decimal"/>
      <w:pStyle w:val="Balk2"/>
      <w:suff w:val="space"/>
      <w:lvlText w:val="%1.%2."/>
      <w:lvlJc w:val="left"/>
      <w:pPr>
        <w:ind w:left="0" w:firstLine="0"/>
      </w:pPr>
      <w:rPr>
        <w:rFonts w:ascii="Times New Roman" w:eastAsia="Times New Roman" w:hAnsi="Times New Roman" w:cs="Times New Roman" w:hint="default"/>
        <w:b/>
        <w:bCs/>
        <w:i w:val="0"/>
        <w:spacing w:val="-1"/>
        <w:w w:val="100"/>
        <w:sz w:val="24"/>
        <w:szCs w:val="24"/>
        <w:lang w:val="tr-TR" w:eastAsia="en-US" w:bidi="ar-SA"/>
      </w:rPr>
    </w:lvl>
    <w:lvl w:ilvl="2">
      <w:start w:val="1"/>
      <w:numFmt w:val="decimal"/>
      <w:pStyle w:val="Balk3"/>
      <w:suff w:val="space"/>
      <w:lvlText w:val="%1.%2.%3."/>
      <w:lvlJc w:val="left"/>
      <w:pPr>
        <w:ind w:left="0" w:firstLine="737"/>
      </w:pPr>
      <w:rPr>
        <w:rFonts w:ascii="Times New Roman" w:eastAsia="Times New Roman" w:hAnsi="Times New Roman" w:cs="Times New Roman" w:hint="default"/>
        <w:b/>
        <w:bCs/>
        <w:spacing w:val="-1"/>
        <w:w w:val="99"/>
        <w:sz w:val="24"/>
        <w:szCs w:val="24"/>
        <w:lang w:val="tr-TR" w:eastAsia="en-US" w:bidi="ar-SA"/>
      </w:rPr>
    </w:lvl>
    <w:lvl w:ilvl="3">
      <w:numFmt w:val="decimal"/>
      <w:lvlText w:val="%1.%2.%3.%4"/>
      <w:lvlJc w:val="left"/>
      <w:pPr>
        <w:ind w:left="0" w:firstLine="737"/>
      </w:pPr>
      <w:rPr>
        <w:rFonts w:hint="default"/>
        <w:b/>
        <w:i w:val="0"/>
        <w:lang w:val="tr-TR" w:eastAsia="en-US" w:bidi="ar-SA"/>
      </w:rPr>
    </w:lvl>
    <w:lvl w:ilvl="4">
      <w:numFmt w:val="bullet"/>
      <w:lvlText w:val="•"/>
      <w:lvlJc w:val="left"/>
      <w:pPr>
        <w:ind w:left="5355" w:hanging="574"/>
      </w:pPr>
      <w:rPr>
        <w:rFonts w:hint="default"/>
        <w:lang w:val="tr-TR" w:eastAsia="en-US" w:bidi="ar-SA"/>
      </w:rPr>
    </w:lvl>
    <w:lvl w:ilvl="5">
      <w:numFmt w:val="bullet"/>
      <w:lvlText w:val="•"/>
      <w:lvlJc w:val="left"/>
      <w:pPr>
        <w:ind w:left="6173" w:hanging="574"/>
      </w:pPr>
      <w:rPr>
        <w:rFonts w:hint="default"/>
        <w:lang w:val="tr-TR" w:eastAsia="en-US" w:bidi="ar-SA"/>
      </w:rPr>
    </w:lvl>
    <w:lvl w:ilvl="6">
      <w:numFmt w:val="bullet"/>
      <w:lvlText w:val="•"/>
      <w:lvlJc w:val="left"/>
      <w:pPr>
        <w:ind w:left="6992" w:hanging="574"/>
      </w:pPr>
      <w:rPr>
        <w:rFonts w:hint="default"/>
        <w:lang w:val="tr-TR" w:eastAsia="en-US" w:bidi="ar-SA"/>
      </w:rPr>
    </w:lvl>
    <w:lvl w:ilvl="7">
      <w:numFmt w:val="bullet"/>
      <w:lvlText w:val="•"/>
      <w:lvlJc w:val="left"/>
      <w:pPr>
        <w:ind w:left="7810" w:hanging="574"/>
      </w:pPr>
      <w:rPr>
        <w:rFonts w:hint="default"/>
        <w:lang w:val="tr-TR" w:eastAsia="en-US" w:bidi="ar-SA"/>
      </w:rPr>
    </w:lvl>
    <w:lvl w:ilvl="8">
      <w:numFmt w:val="bullet"/>
      <w:lvlText w:val="•"/>
      <w:lvlJc w:val="left"/>
      <w:pPr>
        <w:ind w:left="8629" w:hanging="574"/>
      </w:pPr>
      <w:rPr>
        <w:rFonts w:hint="default"/>
        <w:lang w:val="tr-TR" w:eastAsia="en-US" w:bidi="ar-SA"/>
      </w:rPr>
    </w:lvl>
  </w:abstractNum>
  <w:abstractNum w:abstractNumId="5" w15:restartNumberingAfterBreak="0">
    <w:nsid w:val="56693028"/>
    <w:multiLevelType w:val="hybridMultilevel"/>
    <w:tmpl w:val="6F4C20E4"/>
    <w:lvl w:ilvl="0" w:tplc="BB10CE3C">
      <w:numFmt w:val="bullet"/>
      <w:lvlText w:val="•"/>
      <w:lvlJc w:val="left"/>
      <w:pPr>
        <w:ind w:left="1414" w:hanging="705"/>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6" w15:restartNumberingAfterBreak="0">
    <w:nsid w:val="59C81ECC"/>
    <w:multiLevelType w:val="hybridMultilevel"/>
    <w:tmpl w:val="19AEB2AC"/>
    <w:lvl w:ilvl="0" w:tplc="38685A6C">
      <w:start w:val="1"/>
      <w:numFmt w:val="decimal"/>
      <w:lvlText w:val="%1."/>
      <w:lvlJc w:val="left"/>
      <w:pPr>
        <w:ind w:left="1134" w:hanging="425"/>
      </w:pPr>
      <w:rPr>
        <w:rFonts w:hint="default"/>
        <w:b/>
        <w:bCs/>
      </w:rPr>
    </w:lvl>
    <w:lvl w:ilvl="1" w:tplc="921EFA2A">
      <w:start w:val="1"/>
      <w:numFmt w:val="bullet"/>
      <w:pStyle w:val="Konuma"/>
      <w:lvlText w:val=""/>
      <w:lvlJc w:val="left"/>
      <w:pPr>
        <w:ind w:left="1352" w:hanging="360"/>
      </w:pPr>
      <w:rPr>
        <w:rFonts w:ascii="Symbol" w:hAnsi="Symbol" w:hint="default"/>
      </w:rPr>
    </w:lvl>
    <w:lvl w:ilvl="2" w:tplc="041F001B">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682061C1"/>
    <w:multiLevelType w:val="hybridMultilevel"/>
    <w:tmpl w:val="E342F6E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16cid:durableId="1085496534">
    <w:abstractNumId w:val="0"/>
  </w:num>
  <w:num w:numId="2" w16cid:durableId="3942478">
    <w:abstractNumId w:val="3"/>
  </w:num>
  <w:num w:numId="3" w16cid:durableId="660350029">
    <w:abstractNumId w:val="4"/>
  </w:num>
  <w:num w:numId="4" w16cid:durableId="674574588">
    <w:abstractNumId w:val="7"/>
  </w:num>
  <w:num w:numId="5" w16cid:durableId="92358973">
    <w:abstractNumId w:val="5"/>
  </w:num>
  <w:num w:numId="6" w16cid:durableId="1297563715">
    <w:abstractNumId w:val="1"/>
  </w:num>
  <w:num w:numId="7" w16cid:durableId="1165828392">
    <w:abstractNumId w:val="2"/>
  </w:num>
  <w:num w:numId="8" w16cid:durableId="1513033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2C"/>
    <w:rsid w:val="0000665B"/>
    <w:rsid w:val="00070F47"/>
    <w:rsid w:val="000945EF"/>
    <w:rsid w:val="000A0551"/>
    <w:rsid w:val="000F43B7"/>
    <w:rsid w:val="00130984"/>
    <w:rsid w:val="00132C2C"/>
    <w:rsid w:val="00136AC6"/>
    <w:rsid w:val="0016068C"/>
    <w:rsid w:val="00170603"/>
    <w:rsid w:val="00174D54"/>
    <w:rsid w:val="001C469A"/>
    <w:rsid w:val="001D1E19"/>
    <w:rsid w:val="001E6083"/>
    <w:rsid w:val="001F33CF"/>
    <w:rsid w:val="00204454"/>
    <w:rsid w:val="00221615"/>
    <w:rsid w:val="00230A0D"/>
    <w:rsid w:val="00267084"/>
    <w:rsid w:val="002D0B6C"/>
    <w:rsid w:val="002F6449"/>
    <w:rsid w:val="00361A1E"/>
    <w:rsid w:val="003723CD"/>
    <w:rsid w:val="00380291"/>
    <w:rsid w:val="003A3470"/>
    <w:rsid w:val="003A4E67"/>
    <w:rsid w:val="003C5FDD"/>
    <w:rsid w:val="00405739"/>
    <w:rsid w:val="00437A1C"/>
    <w:rsid w:val="00471C4C"/>
    <w:rsid w:val="004746ED"/>
    <w:rsid w:val="004944C2"/>
    <w:rsid w:val="004C57CE"/>
    <w:rsid w:val="004C5EF0"/>
    <w:rsid w:val="004C6D05"/>
    <w:rsid w:val="004D51DB"/>
    <w:rsid w:val="004D6E10"/>
    <w:rsid w:val="004E38C7"/>
    <w:rsid w:val="00514FD0"/>
    <w:rsid w:val="00527E45"/>
    <w:rsid w:val="0055581C"/>
    <w:rsid w:val="005B4733"/>
    <w:rsid w:val="005B6E05"/>
    <w:rsid w:val="005C455B"/>
    <w:rsid w:val="005E72F2"/>
    <w:rsid w:val="005F2935"/>
    <w:rsid w:val="0060709C"/>
    <w:rsid w:val="00611BDA"/>
    <w:rsid w:val="0062234D"/>
    <w:rsid w:val="00624C4D"/>
    <w:rsid w:val="006323C8"/>
    <w:rsid w:val="006703FF"/>
    <w:rsid w:val="006B4086"/>
    <w:rsid w:val="006C096B"/>
    <w:rsid w:val="006E240B"/>
    <w:rsid w:val="006F1D80"/>
    <w:rsid w:val="0070692F"/>
    <w:rsid w:val="00721F47"/>
    <w:rsid w:val="007E7E08"/>
    <w:rsid w:val="008340E4"/>
    <w:rsid w:val="0084023E"/>
    <w:rsid w:val="00844F75"/>
    <w:rsid w:val="00851256"/>
    <w:rsid w:val="00854AB0"/>
    <w:rsid w:val="00892FED"/>
    <w:rsid w:val="008947FC"/>
    <w:rsid w:val="0089568A"/>
    <w:rsid w:val="008A0BB2"/>
    <w:rsid w:val="008C2C43"/>
    <w:rsid w:val="008C56E8"/>
    <w:rsid w:val="008F59A5"/>
    <w:rsid w:val="00947A2F"/>
    <w:rsid w:val="009604EE"/>
    <w:rsid w:val="00964A8F"/>
    <w:rsid w:val="00982992"/>
    <w:rsid w:val="00987C50"/>
    <w:rsid w:val="00990907"/>
    <w:rsid w:val="009A4175"/>
    <w:rsid w:val="009A76BC"/>
    <w:rsid w:val="009A7AC9"/>
    <w:rsid w:val="009C77C6"/>
    <w:rsid w:val="009D4B47"/>
    <w:rsid w:val="009E7645"/>
    <w:rsid w:val="00A532D1"/>
    <w:rsid w:val="00AC72DF"/>
    <w:rsid w:val="00B07FA2"/>
    <w:rsid w:val="00B11194"/>
    <w:rsid w:val="00B2327D"/>
    <w:rsid w:val="00B46C79"/>
    <w:rsid w:val="00B73155"/>
    <w:rsid w:val="00B84C44"/>
    <w:rsid w:val="00B91B7E"/>
    <w:rsid w:val="00B93713"/>
    <w:rsid w:val="00BA4433"/>
    <w:rsid w:val="00BD2AD7"/>
    <w:rsid w:val="00BD563F"/>
    <w:rsid w:val="00BE53A8"/>
    <w:rsid w:val="00BF229E"/>
    <w:rsid w:val="00C15370"/>
    <w:rsid w:val="00C26518"/>
    <w:rsid w:val="00C524FE"/>
    <w:rsid w:val="00C56AED"/>
    <w:rsid w:val="00C8713E"/>
    <w:rsid w:val="00CC4841"/>
    <w:rsid w:val="00CE3AF4"/>
    <w:rsid w:val="00D006C8"/>
    <w:rsid w:val="00D554EE"/>
    <w:rsid w:val="00D6655B"/>
    <w:rsid w:val="00D7597A"/>
    <w:rsid w:val="00D860E4"/>
    <w:rsid w:val="00DB2661"/>
    <w:rsid w:val="00DB78F7"/>
    <w:rsid w:val="00DB7D9C"/>
    <w:rsid w:val="00DD6197"/>
    <w:rsid w:val="00DD742A"/>
    <w:rsid w:val="00E26A8E"/>
    <w:rsid w:val="00E36F38"/>
    <w:rsid w:val="00E61670"/>
    <w:rsid w:val="00EA384E"/>
    <w:rsid w:val="00EC13D2"/>
    <w:rsid w:val="00ED3BA5"/>
    <w:rsid w:val="00F00AB7"/>
    <w:rsid w:val="00F27E81"/>
    <w:rsid w:val="00F31A02"/>
    <w:rsid w:val="00F65073"/>
    <w:rsid w:val="00F767E6"/>
    <w:rsid w:val="00FC3297"/>
    <w:rsid w:val="00FD17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40DC5"/>
  <w15:chartTrackingRefBased/>
  <w15:docId w15:val="{0D955666-9ACC-4E87-B5B4-151AABF3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2C2C"/>
    <w:pPr>
      <w:widowControl w:val="0"/>
      <w:autoSpaceDE w:val="0"/>
      <w:autoSpaceDN w:val="0"/>
      <w:spacing w:after="0" w:line="240" w:lineRule="auto"/>
    </w:pPr>
    <w:rPr>
      <w:rFonts w:eastAsia="Times New Roman" w:cs="Times New Roman"/>
      <w:sz w:val="22"/>
      <w:szCs w:val="22"/>
      <w:lang w:eastAsia="en-US"/>
      <w14:ligatures w14:val="none"/>
    </w:rPr>
  </w:style>
  <w:style w:type="paragraph" w:styleId="Balk1">
    <w:name w:val="heading 1"/>
    <w:basedOn w:val="Normal"/>
    <w:next w:val="TezMetni"/>
    <w:link w:val="Balk1Char"/>
    <w:uiPriority w:val="9"/>
    <w:qFormat/>
    <w:rsid w:val="00BD2AD7"/>
    <w:pPr>
      <w:keepNext/>
      <w:keepLines/>
      <w:pageBreakBefore/>
      <w:spacing w:before="120" w:after="120" w:line="360" w:lineRule="auto"/>
      <w:jc w:val="center"/>
      <w:outlineLvl w:val="0"/>
    </w:pPr>
    <w:rPr>
      <w:rFonts w:eastAsia="SimHei"/>
      <w:b/>
      <w:bCs/>
      <w:caps/>
      <w:sz w:val="28"/>
      <w:szCs w:val="32"/>
      <w:lang w:eastAsia="tr-TR"/>
    </w:rPr>
  </w:style>
  <w:style w:type="paragraph" w:styleId="Balk2">
    <w:name w:val="heading 2"/>
    <w:basedOn w:val="Normal"/>
    <w:next w:val="TezMetni"/>
    <w:link w:val="Balk2Char"/>
    <w:qFormat/>
    <w:rsid w:val="000A0551"/>
    <w:pPr>
      <w:keepNext/>
      <w:numPr>
        <w:ilvl w:val="1"/>
        <w:numId w:val="3"/>
      </w:numPr>
      <w:spacing w:before="120" w:after="120" w:line="300" w:lineRule="auto"/>
      <w:ind w:firstLine="709"/>
      <w:outlineLvl w:val="1"/>
    </w:pPr>
    <w:rPr>
      <w:rFonts w:eastAsia="SimHei"/>
      <w:b/>
      <w:bCs/>
      <w:sz w:val="24"/>
      <w:lang w:eastAsia="tr-TR"/>
    </w:rPr>
  </w:style>
  <w:style w:type="paragraph" w:styleId="Balk3">
    <w:name w:val="heading 3"/>
    <w:basedOn w:val="Balk2"/>
    <w:next w:val="TezMetni"/>
    <w:link w:val="Balk3Char"/>
    <w:uiPriority w:val="9"/>
    <w:unhideWhenUsed/>
    <w:qFormat/>
    <w:rsid w:val="00204454"/>
    <w:pPr>
      <w:numPr>
        <w:ilvl w:val="2"/>
      </w:numPr>
      <w:outlineLvl w:val="2"/>
    </w:pPr>
  </w:style>
  <w:style w:type="paragraph" w:styleId="Balk4">
    <w:name w:val="heading 4"/>
    <w:basedOn w:val="Normal"/>
    <w:next w:val="Normal"/>
    <w:link w:val="Balk4Char"/>
    <w:uiPriority w:val="9"/>
    <w:semiHidden/>
    <w:unhideWhenUsed/>
    <w:qFormat/>
    <w:rsid w:val="00132C2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132C2C"/>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132C2C"/>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132C2C"/>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132C2C"/>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132C2C"/>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D2AD7"/>
    <w:rPr>
      <w:rFonts w:eastAsia="SimHei" w:cs="Times New Roman"/>
      <w:b/>
      <w:bCs/>
      <w:caps/>
      <w:sz w:val="28"/>
      <w:szCs w:val="32"/>
      <w:lang w:eastAsia="tr-TR"/>
      <w14:ligatures w14:val="none"/>
    </w:rPr>
  </w:style>
  <w:style w:type="character" w:customStyle="1" w:styleId="Balk2Char">
    <w:name w:val="Başlık 2 Char"/>
    <w:link w:val="Balk2"/>
    <w:rsid w:val="000A0551"/>
    <w:rPr>
      <w:rFonts w:eastAsia="SimHei" w:cs="Times New Roman"/>
      <w:b/>
      <w:bCs/>
      <w:szCs w:val="22"/>
      <w:lang w:eastAsia="tr-TR"/>
      <w14:ligatures w14:val="none"/>
    </w:rPr>
  </w:style>
  <w:style w:type="character" w:customStyle="1" w:styleId="Balk3Char">
    <w:name w:val="Başlık 3 Char"/>
    <w:basedOn w:val="VarsaylanParagrafYazTipi"/>
    <w:link w:val="Balk3"/>
    <w:uiPriority w:val="9"/>
    <w:rsid w:val="00204454"/>
    <w:rPr>
      <w:rFonts w:eastAsia="SimHei" w:cs="Times New Roman"/>
      <w:b/>
      <w:bCs/>
      <w:szCs w:val="22"/>
      <w:lang w:eastAsia="tr-TR"/>
      <w14:ligatures w14:val="none"/>
    </w:rPr>
  </w:style>
  <w:style w:type="paragraph" w:styleId="ListeParagraf">
    <w:name w:val="List Paragraph"/>
    <w:basedOn w:val="Normal"/>
    <w:uiPriority w:val="34"/>
    <w:qFormat/>
    <w:rsid w:val="00EA384E"/>
    <w:pPr>
      <w:ind w:left="720"/>
      <w:contextualSpacing/>
    </w:pPr>
  </w:style>
  <w:style w:type="character" w:customStyle="1" w:styleId="Balk4Char">
    <w:name w:val="Başlık 4 Char"/>
    <w:basedOn w:val="VarsaylanParagrafYazTipi"/>
    <w:link w:val="Balk4"/>
    <w:uiPriority w:val="9"/>
    <w:semiHidden/>
    <w:rsid w:val="00132C2C"/>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132C2C"/>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132C2C"/>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132C2C"/>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132C2C"/>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132C2C"/>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132C2C"/>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32C2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32C2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32C2C"/>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132C2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32C2C"/>
    <w:rPr>
      <w:i/>
      <w:iCs/>
      <w:color w:val="404040" w:themeColor="text1" w:themeTint="BF"/>
    </w:rPr>
  </w:style>
  <w:style w:type="character" w:styleId="GlVurgulama">
    <w:name w:val="Intense Emphasis"/>
    <w:basedOn w:val="VarsaylanParagrafYazTipi"/>
    <w:uiPriority w:val="21"/>
    <w:qFormat/>
    <w:rsid w:val="00132C2C"/>
    <w:rPr>
      <w:i/>
      <w:iCs/>
      <w:color w:val="0F4761" w:themeColor="accent1" w:themeShade="BF"/>
    </w:rPr>
  </w:style>
  <w:style w:type="paragraph" w:styleId="GlAlnt">
    <w:name w:val="Intense Quote"/>
    <w:basedOn w:val="Normal"/>
    <w:next w:val="Normal"/>
    <w:link w:val="GlAlntChar"/>
    <w:uiPriority w:val="30"/>
    <w:qFormat/>
    <w:rsid w:val="00132C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32C2C"/>
    <w:rPr>
      <w:i/>
      <w:iCs/>
      <w:color w:val="0F4761" w:themeColor="accent1" w:themeShade="BF"/>
    </w:rPr>
  </w:style>
  <w:style w:type="character" w:styleId="GlBavuru">
    <w:name w:val="Intense Reference"/>
    <w:basedOn w:val="VarsaylanParagrafYazTipi"/>
    <w:uiPriority w:val="32"/>
    <w:qFormat/>
    <w:rsid w:val="00132C2C"/>
    <w:rPr>
      <w:b/>
      <w:bCs/>
      <w:smallCaps/>
      <w:color w:val="0F4761" w:themeColor="accent1" w:themeShade="BF"/>
      <w:spacing w:val="5"/>
    </w:rPr>
  </w:style>
  <w:style w:type="paragraph" w:styleId="GvdeMetni">
    <w:name w:val="Body Text"/>
    <w:basedOn w:val="Normal"/>
    <w:link w:val="GvdeMetniChar"/>
    <w:uiPriority w:val="1"/>
    <w:qFormat/>
    <w:rsid w:val="00132C2C"/>
    <w:rPr>
      <w:sz w:val="24"/>
      <w:szCs w:val="24"/>
    </w:rPr>
  </w:style>
  <w:style w:type="character" w:customStyle="1" w:styleId="GvdeMetniChar">
    <w:name w:val="Gövde Metni Char"/>
    <w:basedOn w:val="VarsaylanParagrafYazTipi"/>
    <w:link w:val="GvdeMetni"/>
    <w:uiPriority w:val="1"/>
    <w:rsid w:val="00132C2C"/>
    <w:rPr>
      <w:rFonts w:eastAsia="Times New Roman" w:cs="Times New Roman"/>
      <w:lang w:val="en-US" w:eastAsia="en-US"/>
      <w14:ligatures w14:val="none"/>
    </w:rPr>
  </w:style>
  <w:style w:type="paragraph" w:styleId="stBilgi">
    <w:name w:val="header"/>
    <w:basedOn w:val="Normal"/>
    <w:link w:val="stBilgiChar"/>
    <w:uiPriority w:val="99"/>
    <w:unhideWhenUsed/>
    <w:rsid w:val="00132C2C"/>
    <w:pPr>
      <w:tabs>
        <w:tab w:val="center" w:pos="4536"/>
        <w:tab w:val="right" w:pos="9072"/>
      </w:tabs>
    </w:pPr>
  </w:style>
  <w:style w:type="character" w:customStyle="1" w:styleId="stBilgiChar">
    <w:name w:val="Üst Bilgi Char"/>
    <w:basedOn w:val="VarsaylanParagrafYazTipi"/>
    <w:link w:val="stBilgi"/>
    <w:uiPriority w:val="99"/>
    <w:rsid w:val="00132C2C"/>
    <w:rPr>
      <w:rFonts w:eastAsia="Times New Roman" w:cs="Times New Roman"/>
      <w:sz w:val="22"/>
      <w:szCs w:val="22"/>
      <w:lang w:val="en-US" w:eastAsia="en-US"/>
      <w14:ligatures w14:val="none"/>
    </w:rPr>
  </w:style>
  <w:style w:type="paragraph" w:styleId="AltBilgi">
    <w:name w:val="footer"/>
    <w:basedOn w:val="Normal"/>
    <w:link w:val="AltBilgiChar"/>
    <w:uiPriority w:val="99"/>
    <w:unhideWhenUsed/>
    <w:rsid w:val="00132C2C"/>
    <w:pPr>
      <w:tabs>
        <w:tab w:val="center" w:pos="4536"/>
        <w:tab w:val="right" w:pos="9072"/>
      </w:tabs>
    </w:pPr>
  </w:style>
  <w:style w:type="character" w:customStyle="1" w:styleId="AltBilgiChar">
    <w:name w:val="Alt Bilgi Char"/>
    <w:basedOn w:val="VarsaylanParagrafYazTipi"/>
    <w:link w:val="AltBilgi"/>
    <w:uiPriority w:val="99"/>
    <w:rsid w:val="00132C2C"/>
    <w:rPr>
      <w:rFonts w:eastAsia="Times New Roman" w:cs="Times New Roman"/>
      <w:sz w:val="22"/>
      <w:szCs w:val="22"/>
      <w:lang w:val="en-US" w:eastAsia="en-US"/>
      <w14:ligatures w14:val="none"/>
    </w:rPr>
  </w:style>
  <w:style w:type="paragraph" w:styleId="AralkYok">
    <w:name w:val="No Spacing"/>
    <w:uiPriority w:val="1"/>
    <w:qFormat/>
    <w:rsid w:val="00132C2C"/>
    <w:pPr>
      <w:widowControl w:val="0"/>
      <w:autoSpaceDE w:val="0"/>
      <w:autoSpaceDN w:val="0"/>
      <w:spacing w:after="0" w:line="240" w:lineRule="auto"/>
    </w:pPr>
    <w:rPr>
      <w:rFonts w:eastAsia="Times New Roman" w:cs="Times New Roman"/>
      <w:sz w:val="22"/>
      <w:szCs w:val="22"/>
      <w:lang w:val="en-US" w:eastAsia="en-US"/>
      <w14:ligatures w14:val="none"/>
    </w:rPr>
  </w:style>
  <w:style w:type="paragraph" w:customStyle="1" w:styleId="TezMetni">
    <w:name w:val="Tez Metni"/>
    <w:basedOn w:val="Normal"/>
    <w:link w:val="TezMetniChar"/>
    <w:uiPriority w:val="1"/>
    <w:qFormat/>
    <w:rsid w:val="0016068C"/>
    <w:pPr>
      <w:spacing w:line="300" w:lineRule="auto"/>
      <w:ind w:firstLine="709"/>
      <w:jc w:val="both"/>
    </w:pPr>
    <w:rPr>
      <w:sz w:val="24"/>
      <w:lang w:eastAsia="tr-TR"/>
    </w:rPr>
  </w:style>
  <w:style w:type="character" w:customStyle="1" w:styleId="TezMetniChar">
    <w:name w:val="Tez Metni Char"/>
    <w:basedOn w:val="VarsaylanParagrafYazTipi"/>
    <w:link w:val="TezMetni"/>
    <w:uiPriority w:val="1"/>
    <w:rsid w:val="0016068C"/>
    <w:rPr>
      <w:rFonts w:eastAsia="Times New Roman" w:cs="Times New Roman"/>
      <w:szCs w:val="22"/>
      <w:lang w:eastAsia="tr-TR"/>
      <w14:ligatures w14:val="none"/>
    </w:rPr>
  </w:style>
  <w:style w:type="paragraph" w:styleId="TBal">
    <w:name w:val="TOC Heading"/>
    <w:basedOn w:val="Balk1"/>
    <w:next w:val="Normal"/>
    <w:uiPriority w:val="39"/>
    <w:unhideWhenUsed/>
    <w:qFormat/>
    <w:rsid w:val="009A7AC9"/>
    <w:pPr>
      <w:widowControl/>
      <w:autoSpaceDE/>
      <w:autoSpaceDN/>
      <w:spacing w:before="240" w:after="0" w:line="259" w:lineRule="auto"/>
      <w:jc w:val="left"/>
      <w:outlineLvl w:val="9"/>
    </w:pPr>
    <w:rPr>
      <w:rFonts w:asciiTheme="majorHAnsi" w:eastAsiaTheme="majorEastAsia" w:hAnsiTheme="majorHAnsi" w:cstheme="majorBidi"/>
      <w:b w:val="0"/>
      <w:bCs w:val="0"/>
      <w:caps w:val="0"/>
      <w:color w:val="0F4761" w:themeColor="accent1" w:themeShade="BF"/>
      <w:sz w:val="32"/>
      <w:lang w:eastAsia="zh-CN"/>
    </w:rPr>
  </w:style>
  <w:style w:type="paragraph" w:styleId="T1">
    <w:name w:val="toc 1"/>
    <w:basedOn w:val="Normal"/>
    <w:next w:val="Normal"/>
    <w:autoRedefine/>
    <w:uiPriority w:val="39"/>
    <w:unhideWhenUsed/>
    <w:rsid w:val="005C455B"/>
    <w:pPr>
      <w:spacing w:before="120" w:after="120" w:line="300" w:lineRule="auto"/>
    </w:pPr>
    <w:rPr>
      <w:rFonts w:asciiTheme="majorBidi" w:hAnsiTheme="majorBidi"/>
      <w:b/>
      <w:bCs/>
      <w:caps/>
      <w:sz w:val="24"/>
      <w:szCs w:val="24"/>
    </w:rPr>
  </w:style>
  <w:style w:type="character" w:styleId="Kpr">
    <w:name w:val="Hyperlink"/>
    <w:basedOn w:val="VarsaylanParagrafYazTipi"/>
    <w:uiPriority w:val="99"/>
    <w:unhideWhenUsed/>
    <w:rsid w:val="009A7AC9"/>
    <w:rPr>
      <w:color w:val="467886" w:themeColor="hyperlink"/>
      <w:u w:val="single"/>
    </w:rPr>
  </w:style>
  <w:style w:type="paragraph" w:styleId="T2">
    <w:name w:val="toc 2"/>
    <w:basedOn w:val="Normal"/>
    <w:next w:val="Normal"/>
    <w:autoRedefine/>
    <w:uiPriority w:val="39"/>
    <w:unhideWhenUsed/>
    <w:rsid w:val="005C455B"/>
    <w:pPr>
      <w:spacing w:line="360" w:lineRule="auto"/>
      <w:ind w:left="567"/>
    </w:pPr>
    <w:rPr>
      <w:rFonts w:asciiTheme="majorBidi" w:hAnsiTheme="majorBidi"/>
      <w:sz w:val="24"/>
      <w:szCs w:val="24"/>
    </w:rPr>
  </w:style>
  <w:style w:type="paragraph" w:styleId="T3">
    <w:name w:val="toc 3"/>
    <w:basedOn w:val="Normal"/>
    <w:next w:val="Normal"/>
    <w:autoRedefine/>
    <w:uiPriority w:val="39"/>
    <w:unhideWhenUsed/>
    <w:rsid w:val="005C455B"/>
    <w:pPr>
      <w:spacing w:line="360" w:lineRule="auto"/>
      <w:ind w:left="1134"/>
    </w:pPr>
    <w:rPr>
      <w:rFonts w:asciiTheme="majorBidi" w:hAnsiTheme="majorBidi"/>
      <w:iCs/>
      <w:szCs w:val="24"/>
    </w:rPr>
  </w:style>
  <w:style w:type="paragraph" w:styleId="T4">
    <w:name w:val="toc 4"/>
    <w:basedOn w:val="Normal"/>
    <w:next w:val="Normal"/>
    <w:autoRedefine/>
    <w:uiPriority w:val="39"/>
    <w:unhideWhenUsed/>
    <w:rsid w:val="00D6655B"/>
    <w:pPr>
      <w:ind w:left="660"/>
    </w:pPr>
    <w:rPr>
      <w:rFonts w:asciiTheme="minorHAnsi" w:hAnsiTheme="minorHAnsi"/>
      <w:sz w:val="18"/>
      <w:szCs w:val="21"/>
    </w:rPr>
  </w:style>
  <w:style w:type="paragraph" w:styleId="T5">
    <w:name w:val="toc 5"/>
    <w:basedOn w:val="Normal"/>
    <w:next w:val="Normal"/>
    <w:autoRedefine/>
    <w:uiPriority w:val="39"/>
    <w:unhideWhenUsed/>
    <w:rsid w:val="00D6655B"/>
    <w:pPr>
      <w:ind w:left="880"/>
    </w:pPr>
    <w:rPr>
      <w:rFonts w:asciiTheme="minorHAnsi" w:hAnsiTheme="minorHAnsi"/>
      <w:sz w:val="18"/>
      <w:szCs w:val="21"/>
    </w:rPr>
  </w:style>
  <w:style w:type="paragraph" w:styleId="T6">
    <w:name w:val="toc 6"/>
    <w:basedOn w:val="Normal"/>
    <w:next w:val="Normal"/>
    <w:autoRedefine/>
    <w:uiPriority w:val="39"/>
    <w:unhideWhenUsed/>
    <w:rsid w:val="00D6655B"/>
    <w:pPr>
      <w:ind w:left="1100"/>
    </w:pPr>
    <w:rPr>
      <w:rFonts w:asciiTheme="minorHAnsi" w:hAnsiTheme="minorHAnsi"/>
      <w:sz w:val="18"/>
      <w:szCs w:val="21"/>
    </w:rPr>
  </w:style>
  <w:style w:type="paragraph" w:styleId="T7">
    <w:name w:val="toc 7"/>
    <w:basedOn w:val="Normal"/>
    <w:next w:val="Normal"/>
    <w:autoRedefine/>
    <w:uiPriority w:val="39"/>
    <w:unhideWhenUsed/>
    <w:rsid w:val="00D6655B"/>
    <w:pPr>
      <w:ind w:left="1320"/>
    </w:pPr>
    <w:rPr>
      <w:rFonts w:asciiTheme="minorHAnsi" w:hAnsiTheme="minorHAnsi"/>
      <w:sz w:val="18"/>
      <w:szCs w:val="21"/>
    </w:rPr>
  </w:style>
  <w:style w:type="paragraph" w:styleId="T8">
    <w:name w:val="toc 8"/>
    <w:basedOn w:val="Normal"/>
    <w:next w:val="Normal"/>
    <w:autoRedefine/>
    <w:uiPriority w:val="39"/>
    <w:unhideWhenUsed/>
    <w:rsid w:val="00D6655B"/>
    <w:pPr>
      <w:ind w:left="1540"/>
    </w:pPr>
    <w:rPr>
      <w:rFonts w:asciiTheme="minorHAnsi" w:hAnsiTheme="minorHAnsi"/>
      <w:sz w:val="18"/>
      <w:szCs w:val="21"/>
    </w:rPr>
  </w:style>
  <w:style w:type="paragraph" w:styleId="T9">
    <w:name w:val="toc 9"/>
    <w:basedOn w:val="Normal"/>
    <w:next w:val="Normal"/>
    <w:autoRedefine/>
    <w:uiPriority w:val="39"/>
    <w:unhideWhenUsed/>
    <w:rsid w:val="00D6655B"/>
    <w:pPr>
      <w:ind w:left="1760"/>
    </w:pPr>
    <w:rPr>
      <w:rFonts w:asciiTheme="minorHAnsi" w:hAnsiTheme="minorHAnsi"/>
      <w:sz w:val="18"/>
      <w:szCs w:val="21"/>
    </w:rPr>
  </w:style>
  <w:style w:type="paragraph" w:customStyle="1" w:styleId="BlmBal">
    <w:name w:val="Bölüm Başlığı"/>
    <w:basedOn w:val="Balk1"/>
    <w:next w:val="TezMetni"/>
    <w:link w:val="BlmBalChar"/>
    <w:uiPriority w:val="1"/>
    <w:qFormat/>
    <w:rsid w:val="004D6E10"/>
    <w:pPr>
      <w:numPr>
        <w:numId w:val="3"/>
      </w:numPr>
    </w:pPr>
    <w:rPr>
      <w:caps w:val="0"/>
    </w:rPr>
  </w:style>
  <w:style w:type="character" w:customStyle="1" w:styleId="BlmBalChar">
    <w:name w:val="Bölüm Başlığı Char"/>
    <w:basedOn w:val="Balk1Char"/>
    <w:link w:val="BlmBal"/>
    <w:uiPriority w:val="1"/>
    <w:rsid w:val="004D6E10"/>
    <w:rPr>
      <w:rFonts w:eastAsia="SimHei" w:cs="Times New Roman"/>
      <w:b/>
      <w:bCs/>
      <w:caps w:val="0"/>
      <w:sz w:val="28"/>
      <w:szCs w:val="32"/>
      <w:lang w:eastAsia="tr-TR"/>
      <w14:ligatures w14:val="none"/>
    </w:rPr>
  </w:style>
  <w:style w:type="paragraph" w:styleId="DipnotMetni">
    <w:name w:val="footnote text"/>
    <w:basedOn w:val="Normal"/>
    <w:link w:val="DipnotMetniChar"/>
    <w:uiPriority w:val="99"/>
    <w:semiHidden/>
    <w:unhideWhenUsed/>
    <w:rsid w:val="00136AC6"/>
    <w:rPr>
      <w:sz w:val="20"/>
      <w:szCs w:val="20"/>
    </w:rPr>
  </w:style>
  <w:style w:type="character" w:customStyle="1" w:styleId="DipnotMetniChar">
    <w:name w:val="Dipnot Metni Char"/>
    <w:basedOn w:val="VarsaylanParagrafYazTipi"/>
    <w:link w:val="DipnotMetni"/>
    <w:uiPriority w:val="99"/>
    <w:semiHidden/>
    <w:rsid w:val="00136AC6"/>
    <w:rPr>
      <w:rFonts w:eastAsia="Times New Roman" w:cs="Times New Roman"/>
      <w:sz w:val="20"/>
      <w:szCs w:val="20"/>
      <w:lang w:eastAsia="en-US"/>
      <w14:ligatures w14:val="none"/>
    </w:rPr>
  </w:style>
  <w:style w:type="character" w:styleId="DipnotBavurusu">
    <w:name w:val="footnote reference"/>
    <w:basedOn w:val="VarsaylanParagrafYazTipi"/>
    <w:uiPriority w:val="99"/>
    <w:semiHidden/>
    <w:unhideWhenUsed/>
    <w:rsid w:val="00136AC6"/>
    <w:rPr>
      <w:vertAlign w:val="superscript"/>
    </w:rPr>
  </w:style>
  <w:style w:type="paragraph" w:customStyle="1" w:styleId="KaynakaAtf">
    <w:name w:val="Kaynakça Atıf"/>
    <w:basedOn w:val="TezMetni"/>
    <w:link w:val="KaynakaAtfChar"/>
    <w:uiPriority w:val="1"/>
    <w:qFormat/>
    <w:rsid w:val="006E240B"/>
    <w:pPr>
      <w:spacing w:before="60"/>
      <w:ind w:left="709" w:hanging="709"/>
    </w:pPr>
  </w:style>
  <w:style w:type="character" w:customStyle="1" w:styleId="KaynakaAtfChar">
    <w:name w:val="Kaynakça Atıf Char"/>
    <w:basedOn w:val="TezMetniChar"/>
    <w:link w:val="KaynakaAtf"/>
    <w:uiPriority w:val="1"/>
    <w:rsid w:val="006E240B"/>
    <w:rPr>
      <w:rFonts w:eastAsia="Times New Roman" w:cs="Times New Roman"/>
      <w:szCs w:val="22"/>
      <w:lang w:eastAsia="tr-TR"/>
      <w14:ligatures w14:val="none"/>
    </w:rPr>
  </w:style>
  <w:style w:type="paragraph" w:customStyle="1" w:styleId="Konuma">
    <w:name w:val="Konuşma"/>
    <w:basedOn w:val="Normal"/>
    <w:rsid w:val="00C56AED"/>
    <w:pPr>
      <w:widowControl/>
      <w:numPr>
        <w:ilvl w:val="1"/>
        <w:numId w:val="8"/>
      </w:numPr>
      <w:autoSpaceDE/>
      <w:autoSpaceDN/>
      <w:spacing w:before="60" w:line="300" w:lineRule="auto"/>
      <w:jc w:val="both"/>
    </w:pPr>
    <w:rPr>
      <w:rFonts w:eastAsiaTheme="minorEastAsia" w:cstheme="minorBidi"/>
      <w:sz w:val="24"/>
      <w:szCs w:val="24"/>
      <w:lang w:eastAsia="zh-CN"/>
      <w14:ligatures w14:val="standardContextual"/>
    </w:rPr>
  </w:style>
  <w:style w:type="character" w:styleId="Vurgu">
    <w:name w:val="Emphasis"/>
    <w:basedOn w:val="VarsaylanParagrafYazTipi"/>
    <w:uiPriority w:val="20"/>
    <w:qFormat/>
    <w:rsid w:val="00E36F38"/>
    <w:rPr>
      <w:i/>
      <w:iCs/>
    </w:rPr>
  </w:style>
  <w:style w:type="paragraph" w:styleId="ResimYazs">
    <w:name w:val="caption"/>
    <w:basedOn w:val="Normal"/>
    <w:next w:val="TezMetni"/>
    <w:uiPriority w:val="35"/>
    <w:unhideWhenUsed/>
    <w:qFormat/>
    <w:rsid w:val="003A4E67"/>
    <w:pPr>
      <w:spacing w:after="200"/>
      <w:jc w:val="center"/>
    </w:pPr>
    <w:rPr>
      <w:iCs/>
      <w:color w:val="000000" w:themeColor="text1"/>
      <w:szCs w:val="18"/>
    </w:rPr>
  </w:style>
  <w:style w:type="paragraph" w:styleId="ekillerTablosu">
    <w:name w:val="table of figures"/>
    <w:basedOn w:val="Normal"/>
    <w:next w:val="Normal"/>
    <w:uiPriority w:val="99"/>
    <w:unhideWhenUsed/>
    <w:rsid w:val="00851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8513/egetid.6916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ozluk.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ytimes.com/2017/01/04/learning/lesson-plans/text-to-text-comparing-jewish-refugees-of-the-1930s-with-syrian-refugees-today.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arih.ege.edu.tr/tr-4892/tarihce.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00872-F129-4A7D-9C23-8C93C6C1D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2945</Words>
  <Characters>16792</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Hasılcıoğlu</dc:creator>
  <cp:keywords/>
  <dc:description/>
  <cp:lastModifiedBy>Mert Hasılcıoğlu</cp:lastModifiedBy>
  <cp:revision>106</cp:revision>
  <dcterms:created xsi:type="dcterms:W3CDTF">2025-02-18T06:56:00Z</dcterms:created>
  <dcterms:modified xsi:type="dcterms:W3CDTF">2025-02-19T05:54:00Z</dcterms:modified>
</cp:coreProperties>
</file>